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51983" w:rsidR="001E41F3" w:rsidRDefault="001E41F3">
      <w:pPr>
        <w:pStyle w:val="CRCoverPage"/>
        <w:tabs>
          <w:tab w:val="right" w:pos="9639"/>
        </w:tabs>
        <w:spacing w:after="0"/>
        <w:rPr>
          <w:b/>
          <w:i/>
          <w:noProof/>
          <w:sz w:val="28"/>
        </w:rPr>
      </w:pPr>
      <w:r>
        <w:rPr>
          <w:b/>
          <w:noProof/>
          <w:sz w:val="24"/>
        </w:rPr>
        <w:t>3GPP TSG-</w:t>
      </w:r>
      <w:r w:rsidR="00C57255">
        <w:fldChar w:fldCharType="begin"/>
      </w:r>
      <w:r w:rsidR="00C57255">
        <w:instrText xml:space="preserve"> DOCPROPERTY  TSG/WGRef  \* MERGEFORMAT </w:instrText>
      </w:r>
      <w:r w:rsidR="00C57255">
        <w:fldChar w:fldCharType="separate"/>
      </w:r>
      <w:r w:rsidR="00271F4E" w:rsidRPr="00271F4E">
        <w:rPr>
          <w:b/>
          <w:noProof/>
          <w:sz w:val="24"/>
        </w:rPr>
        <w:t>RAN WG3</w:t>
      </w:r>
      <w:r w:rsidR="00C57255">
        <w:rPr>
          <w:b/>
          <w:noProof/>
          <w:sz w:val="24"/>
        </w:rPr>
        <w:fldChar w:fldCharType="end"/>
      </w:r>
      <w:r w:rsidR="00C66BA2">
        <w:rPr>
          <w:b/>
          <w:noProof/>
          <w:sz w:val="24"/>
        </w:rPr>
        <w:t xml:space="preserve"> </w:t>
      </w:r>
      <w:r>
        <w:rPr>
          <w:b/>
          <w:noProof/>
          <w:sz w:val="24"/>
        </w:rPr>
        <w:t>Meeting #</w:t>
      </w:r>
      <w:r w:rsidR="00C57255">
        <w:fldChar w:fldCharType="begin"/>
      </w:r>
      <w:r w:rsidR="00C57255">
        <w:instrText xml:space="preserve"> DOCPROPERTY  MtgSeq  \* MERGEFORMAT </w:instrText>
      </w:r>
      <w:r w:rsidR="00C57255">
        <w:fldChar w:fldCharType="separate"/>
      </w:r>
      <w:r w:rsidR="00271F4E" w:rsidRPr="00271F4E">
        <w:rPr>
          <w:b/>
          <w:noProof/>
          <w:sz w:val="24"/>
        </w:rPr>
        <w:t>118</w:t>
      </w:r>
      <w:r w:rsidR="00C57255">
        <w:rPr>
          <w:b/>
          <w:noProof/>
          <w:sz w:val="24"/>
        </w:rPr>
        <w:fldChar w:fldCharType="end"/>
      </w:r>
      <w:r w:rsidR="00C57255">
        <w:fldChar w:fldCharType="begin"/>
      </w:r>
      <w:r w:rsidR="00C57255">
        <w:instrText xml:space="preserve"> DOCPROPERTY  MtgTitle  \* MERGEFORMAT </w:instrText>
      </w:r>
      <w:r w:rsidR="00C57255">
        <w:fldChar w:fldCharType="separate"/>
      </w:r>
      <w:r w:rsidR="00271F4E" w:rsidRPr="00271F4E">
        <w:rPr>
          <w:b/>
          <w:noProof/>
          <w:sz w:val="24"/>
        </w:rPr>
        <w:t xml:space="preserve"> </w:t>
      </w:r>
      <w:r w:rsidR="00C57255">
        <w:rPr>
          <w:b/>
          <w:noProof/>
          <w:sz w:val="24"/>
        </w:rPr>
        <w:fldChar w:fldCharType="end"/>
      </w:r>
      <w:r>
        <w:rPr>
          <w:b/>
          <w:i/>
          <w:noProof/>
          <w:sz w:val="28"/>
        </w:rPr>
        <w:tab/>
      </w:r>
      <w:r w:rsidR="00C57255">
        <w:fldChar w:fldCharType="begin"/>
      </w:r>
      <w:r w:rsidR="00C57255">
        <w:instrText xml:space="preserve"> DOCPROPERTY  Tdoc#  \* MERGEFORMAT </w:instrText>
      </w:r>
      <w:r w:rsidR="00C57255">
        <w:fldChar w:fldCharType="separate"/>
      </w:r>
      <w:r w:rsidR="00271F4E" w:rsidRPr="00271F4E">
        <w:rPr>
          <w:b/>
          <w:i/>
          <w:noProof/>
          <w:sz w:val="28"/>
        </w:rPr>
        <w:t>R3-226410</w:t>
      </w:r>
      <w:r w:rsidR="00C57255">
        <w:rPr>
          <w:b/>
          <w:i/>
          <w:noProof/>
          <w:sz w:val="28"/>
        </w:rPr>
        <w:fldChar w:fldCharType="end"/>
      </w:r>
    </w:p>
    <w:p w14:paraId="7CB45193" w14:textId="2EC4EA11" w:rsidR="001E41F3" w:rsidRDefault="00C57255" w:rsidP="005E2C44">
      <w:pPr>
        <w:pStyle w:val="CRCoverPage"/>
        <w:outlineLvl w:val="0"/>
        <w:rPr>
          <w:b/>
          <w:noProof/>
          <w:sz w:val="24"/>
        </w:rPr>
      </w:pPr>
      <w:r>
        <w:fldChar w:fldCharType="begin"/>
      </w:r>
      <w:r>
        <w:instrText xml:space="preserve"> DOCPROPERTY  Location  \* MERGEFORMAT </w:instrText>
      </w:r>
      <w:r>
        <w:fldChar w:fldCharType="separate"/>
      </w:r>
      <w:r w:rsidR="00271F4E" w:rsidRPr="00271F4E">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71F4E" w:rsidRPr="00271F4E">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71F4E" w:rsidRPr="00271F4E">
        <w:rPr>
          <w:b/>
          <w:noProof/>
          <w:sz w:val="24"/>
        </w:rPr>
        <w:t>14th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1F4E" w:rsidRPr="00271F4E">
        <w:rPr>
          <w:b/>
          <w:noProof/>
          <w:sz w:val="24"/>
        </w:rPr>
        <w:t>18th</w:t>
      </w:r>
      <w:r w:rsidR="00271F4E" w:rsidRPr="00271F4E">
        <w:rPr>
          <w:b/>
          <w:bCs/>
        </w:rPr>
        <w:t xml:space="preserve"> Nov 2022</w:t>
      </w:r>
      <w:r>
        <w:rPr>
          <w:b/>
          <w:bC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8890D" w:rsidR="001E41F3" w:rsidRPr="00410371" w:rsidRDefault="00C57255" w:rsidP="00E13F3D">
            <w:pPr>
              <w:pStyle w:val="CRCoverPage"/>
              <w:spacing w:after="0"/>
              <w:jc w:val="right"/>
              <w:rPr>
                <w:b/>
                <w:noProof/>
                <w:sz w:val="28"/>
              </w:rPr>
            </w:pPr>
            <w:r>
              <w:fldChar w:fldCharType="begin"/>
            </w:r>
            <w:r>
              <w:instrText xml:space="preserve"> DOCPROPERTY  Spec#  \* MERGEFORMAT </w:instrText>
            </w:r>
            <w:r>
              <w:fldChar w:fldCharType="separate"/>
            </w:r>
            <w:r w:rsidR="00271F4E" w:rsidRPr="00271F4E">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3BF1F" w:rsidR="001E41F3" w:rsidRPr="00410371" w:rsidRDefault="00C57255" w:rsidP="00547111">
            <w:pPr>
              <w:pStyle w:val="CRCoverPage"/>
              <w:spacing w:after="0"/>
              <w:rPr>
                <w:noProof/>
              </w:rPr>
            </w:pPr>
            <w:r>
              <w:fldChar w:fldCharType="begin"/>
            </w:r>
            <w:r>
              <w:instrText xml:space="preserve"> DOCPROPERTY  Cr#  \* MERGEFORMAT </w:instrText>
            </w:r>
            <w:r>
              <w:fldChar w:fldCharType="separate"/>
            </w:r>
            <w:r w:rsidR="00271F4E" w:rsidRPr="00271F4E">
              <w:rPr>
                <w:b/>
                <w:noProof/>
                <w:sz w:val="28"/>
              </w:rPr>
              <w:t>1724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834DF" w:rsidR="001E41F3" w:rsidRPr="00410371" w:rsidRDefault="00C57255" w:rsidP="00E13F3D">
            <w:pPr>
              <w:pStyle w:val="CRCoverPage"/>
              <w:spacing w:after="0"/>
              <w:jc w:val="center"/>
              <w:rPr>
                <w:b/>
                <w:noProof/>
              </w:rPr>
            </w:pPr>
            <w:r>
              <w:fldChar w:fldCharType="begin"/>
            </w:r>
            <w:r>
              <w:instrText xml:space="preserve"> DOCPROPERTY  Revision  \* MERGEFORMAT </w:instrText>
            </w:r>
            <w:r>
              <w:fldChar w:fldCharType="separate"/>
            </w:r>
            <w:r w:rsidR="00271F4E" w:rsidRPr="00271F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A1894" w:rsidR="001E41F3" w:rsidRPr="00410371" w:rsidRDefault="00C57255">
            <w:pPr>
              <w:pStyle w:val="CRCoverPage"/>
              <w:spacing w:after="0"/>
              <w:jc w:val="center"/>
              <w:rPr>
                <w:noProof/>
                <w:sz w:val="28"/>
              </w:rPr>
            </w:pPr>
            <w:r>
              <w:fldChar w:fldCharType="begin"/>
            </w:r>
            <w:r>
              <w:instrText xml:space="preserve"> DOCPROPERTY  Version  \* MERGEFORMAT </w:instrText>
            </w:r>
            <w:r>
              <w:fldChar w:fldCharType="separate"/>
            </w:r>
            <w:r w:rsidR="00271F4E" w:rsidRPr="00271F4E">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7D1B1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07C57" w:rsidR="00F25D98" w:rsidRDefault="006854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DB317" w:rsidR="001E41F3" w:rsidRDefault="00C57255">
            <w:pPr>
              <w:pStyle w:val="CRCoverPage"/>
              <w:spacing w:after="0"/>
              <w:ind w:left="100"/>
              <w:rPr>
                <w:noProof/>
              </w:rPr>
            </w:pPr>
            <w:r>
              <w:fldChar w:fldCharType="begin"/>
            </w:r>
            <w:r>
              <w:instrText xml:space="preserve"> DOCPROPERTY  CrTitle  \* MERGEFORMAT </w:instrText>
            </w:r>
            <w:r>
              <w:fldChar w:fldCharType="separate"/>
            </w:r>
            <w:r w:rsidR="00271F4E">
              <w:t>Correction on SCG reconfiguration when MN initiated conditional reconfiguration is prepared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2A208" w:rsidR="001E41F3" w:rsidRDefault="00C57255">
            <w:pPr>
              <w:pStyle w:val="CRCoverPage"/>
              <w:spacing w:after="0"/>
              <w:ind w:left="100"/>
              <w:rPr>
                <w:noProof/>
              </w:rPr>
            </w:pPr>
            <w:r>
              <w:fldChar w:fldCharType="begin"/>
            </w:r>
            <w:r>
              <w:instrText xml:space="preserve"> DOCPROPERTY  SourceIfWg  \* MERGEFORMAT </w:instrText>
            </w:r>
            <w:r>
              <w:fldChar w:fldCharType="separate"/>
            </w:r>
            <w:r w:rsidR="00116902">
              <w:rPr>
                <w:noProof/>
              </w:rPr>
              <w:t>Lenovo</w:t>
            </w:r>
            <w:r>
              <w:rPr>
                <w:noProof/>
              </w:rPr>
              <w:fldChar w:fldCharType="end"/>
            </w:r>
            <w:r w:rsidR="00547656">
              <w:rPr>
                <w:noProof/>
              </w:rPr>
              <w:t>, Ericsson, Nokia, Nokia Shanghai Bell</w:t>
            </w:r>
            <w:r w:rsidR="009F6FA6">
              <w:rPr>
                <w:noProof/>
              </w:rPr>
              <w:t>, Huawei, CATT</w:t>
            </w:r>
            <w:r w:rsidR="00184632">
              <w:rPr>
                <w:noProof/>
              </w:rPr>
              <w:t>, ZTE</w:t>
            </w:r>
            <w:r w:rsidR="00AB5F10">
              <w:rPr>
                <w:noProof/>
              </w:rPr>
              <w:t xml:space="preserve">, Intel Corporation, </w:t>
            </w:r>
            <w:r w:rsidR="00AB5F10" w:rsidRPr="00BD47BE">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E8D95" w:rsidR="001E41F3" w:rsidRDefault="00C57255" w:rsidP="00547111">
            <w:pPr>
              <w:pStyle w:val="CRCoverPage"/>
              <w:spacing w:after="0"/>
              <w:ind w:left="100"/>
              <w:rPr>
                <w:noProof/>
              </w:rPr>
            </w:pPr>
            <w:r>
              <w:fldChar w:fldCharType="begin"/>
            </w:r>
            <w:r>
              <w:instrText xml:space="preserve"> DOCPROPERTY  SourceIfTsg  \* MERGEFORMAT </w:instrText>
            </w:r>
            <w:r>
              <w:fldChar w:fldCharType="separate"/>
            </w:r>
            <w:r w:rsidR="00116902">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1B3F8" w:rsidR="001E41F3" w:rsidRDefault="00C57255">
            <w:pPr>
              <w:pStyle w:val="CRCoverPage"/>
              <w:spacing w:after="0"/>
              <w:ind w:left="100"/>
              <w:rPr>
                <w:noProof/>
              </w:rPr>
            </w:pPr>
            <w:r>
              <w:fldChar w:fldCharType="begin"/>
            </w:r>
            <w:r>
              <w:instrText xml:space="preserve"> DOCPROPERTY  RelatedWis  \* MERGEFORMAT </w:instrText>
            </w:r>
            <w:r>
              <w:fldChar w:fldCharType="separate"/>
            </w:r>
            <w:r w:rsidR="00116902">
              <w:rPr>
                <w:noProof/>
              </w:rPr>
              <w:t>LTE_NR_DC</w:t>
            </w:r>
            <w:r w:rsidR="00116902">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16EF8" w:rsidR="001E41F3" w:rsidRDefault="00C57255">
            <w:pPr>
              <w:pStyle w:val="CRCoverPage"/>
              <w:spacing w:after="0"/>
              <w:ind w:left="100"/>
              <w:rPr>
                <w:noProof/>
              </w:rPr>
            </w:pPr>
            <w:r>
              <w:fldChar w:fldCharType="begin"/>
            </w:r>
            <w:r>
              <w:instrText xml:space="preserve"> DOCPROPERTY  ResDate  \* MERGEFORMAT </w:instrText>
            </w:r>
            <w:r>
              <w:fldChar w:fldCharType="separate"/>
            </w:r>
            <w:r w:rsidR="00116902">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9C9D9" w:rsidR="001E41F3" w:rsidRDefault="00C57255" w:rsidP="00D24991">
            <w:pPr>
              <w:pStyle w:val="CRCoverPage"/>
              <w:spacing w:after="0"/>
              <w:ind w:left="100" w:right="-609"/>
              <w:rPr>
                <w:b/>
                <w:noProof/>
              </w:rPr>
            </w:pPr>
            <w:r>
              <w:fldChar w:fldCharType="begin"/>
            </w:r>
            <w:r>
              <w:instrText xml:space="preserve"> DOCPROPERTY  Cat  \* MERGEFORMAT </w:instrText>
            </w:r>
            <w:r>
              <w:fldChar w:fldCharType="separate"/>
            </w:r>
            <w:r w:rsidR="00116902" w:rsidRPr="001169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E6CD8" w:rsidR="001E41F3" w:rsidRDefault="00C57255">
            <w:pPr>
              <w:pStyle w:val="CRCoverPage"/>
              <w:spacing w:after="0"/>
              <w:ind w:left="100"/>
              <w:rPr>
                <w:noProof/>
              </w:rPr>
            </w:pPr>
            <w:r>
              <w:fldChar w:fldCharType="begin"/>
            </w:r>
            <w:r>
              <w:instrText xml:space="preserve"> DOCPROPERTY  Release  \* MERGEFORMAT </w:instrText>
            </w:r>
            <w:r>
              <w:fldChar w:fldCharType="separate"/>
            </w:r>
            <w:r w:rsidR="0011690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7D27D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AE5C5" w14:textId="77777777" w:rsidR="00DC127C" w:rsidRDefault="00DC127C" w:rsidP="00DC127C">
            <w:pPr>
              <w:pStyle w:val="CRCoverPage"/>
              <w:spacing w:after="0"/>
              <w:ind w:left="100"/>
              <w:rPr>
                <w:rFonts w:eastAsia="Times New Roman"/>
                <w:noProof/>
              </w:rPr>
            </w:pPr>
            <w:r>
              <w:rPr>
                <w:rFonts w:eastAsia="Times New Roman"/>
                <w:noProof/>
              </w:rPr>
              <w:t>During the post email discussion after RAN3#117e meeting, it was agreed that if MN initiated conditional reconfiguration has been prepared (e.g., MN initiated CPC), SN shall inform MN about updated SCG configuration via SN MOD REQD message in the following two cases:</w:t>
            </w:r>
          </w:p>
          <w:p w14:paraId="666D7009" w14:textId="77777777" w:rsidR="00DC127C" w:rsidRDefault="00DC127C" w:rsidP="00DC127C">
            <w:pPr>
              <w:pStyle w:val="CRCoverPage"/>
              <w:numPr>
                <w:ilvl w:val="0"/>
                <w:numId w:val="1"/>
              </w:numPr>
              <w:spacing w:after="0"/>
              <w:rPr>
                <w:noProof/>
              </w:rPr>
            </w:pPr>
            <w:r w:rsidRPr="00F21671">
              <w:rPr>
                <w:rFonts w:eastAsia="Times New Roman"/>
                <w:b/>
                <w:bCs/>
                <w:noProof/>
              </w:rPr>
              <w:t>Case#1</w:t>
            </w:r>
            <w:r w:rsidRPr="00C21E62">
              <w:rPr>
                <w:rFonts w:eastAsia="Times New Roman"/>
                <w:noProof/>
              </w:rPr>
              <w:t xml:space="preserve">: </w:t>
            </w:r>
            <w:r>
              <w:rPr>
                <w:noProof/>
              </w:rPr>
              <w:t>upon intra-SN CPC execution</w:t>
            </w:r>
          </w:p>
          <w:p w14:paraId="0F6FEF53" w14:textId="77777777" w:rsidR="00DC127C" w:rsidRDefault="00DC127C" w:rsidP="00DC127C">
            <w:pPr>
              <w:pStyle w:val="CRCoverPage"/>
              <w:numPr>
                <w:ilvl w:val="0"/>
                <w:numId w:val="1"/>
              </w:numPr>
              <w:spacing w:after="0"/>
              <w:rPr>
                <w:noProof/>
              </w:rPr>
            </w:pPr>
            <w:r w:rsidRPr="00F21671">
              <w:rPr>
                <w:b/>
                <w:bCs/>
                <w:noProof/>
              </w:rPr>
              <w:t>Case#2</w:t>
            </w:r>
            <w:r>
              <w:rPr>
                <w:noProof/>
              </w:rPr>
              <w:t xml:space="preserve">: upon legacy PSCell change, i.e. executing reconfiguration with sync of the SCG configured via SRB3. </w:t>
            </w:r>
          </w:p>
          <w:p w14:paraId="543D05C3" w14:textId="77777777" w:rsidR="00DC127C" w:rsidRDefault="00DC127C" w:rsidP="00DC127C">
            <w:pPr>
              <w:pStyle w:val="CRCoverPage"/>
              <w:spacing w:after="0"/>
              <w:ind w:left="100"/>
              <w:rPr>
                <w:noProof/>
              </w:rPr>
            </w:pPr>
          </w:p>
          <w:p w14:paraId="4412F609" w14:textId="77777777" w:rsidR="00DC127C" w:rsidRDefault="00DC127C" w:rsidP="00DC127C">
            <w:pPr>
              <w:pStyle w:val="CRCoverPage"/>
              <w:spacing w:after="0"/>
              <w:ind w:left="100"/>
              <w:rPr>
                <w:noProof/>
              </w:rPr>
            </w:pPr>
            <w:r>
              <w:rPr>
                <w:noProof/>
              </w:rPr>
              <w:t>However, another case has not been considered which is</w:t>
            </w:r>
          </w:p>
          <w:p w14:paraId="26759C33" w14:textId="5A04ED3B" w:rsidR="00DC127C" w:rsidRDefault="00DC127C" w:rsidP="00DC127C">
            <w:pPr>
              <w:pStyle w:val="CRCoverPage"/>
              <w:numPr>
                <w:ilvl w:val="0"/>
                <w:numId w:val="1"/>
              </w:numPr>
              <w:spacing w:after="0"/>
              <w:rPr>
                <w:noProof/>
              </w:rPr>
            </w:pPr>
            <w:r w:rsidRPr="00F21671">
              <w:rPr>
                <w:b/>
                <w:bCs/>
                <w:noProof/>
              </w:rPr>
              <w:t>Case#3</w:t>
            </w:r>
            <w:r>
              <w:rPr>
                <w:noProof/>
              </w:rPr>
              <w:t xml:space="preserve">: upon SCG reconfiguration without PSCell change, i.e., receiving SCG </w:t>
            </w:r>
            <w:r w:rsidR="000013E8">
              <w:rPr>
                <w:noProof/>
              </w:rPr>
              <w:t xml:space="preserve">reconfiguration </w:t>
            </w:r>
            <w:r>
              <w:rPr>
                <w:noProof/>
                <w:lang w:eastAsia="zh-CN"/>
              </w:rPr>
              <w:t>“</w:t>
            </w:r>
            <w:r>
              <w:rPr>
                <w:noProof/>
              </w:rPr>
              <w:t>without sync” via SRB3.</w:t>
            </w:r>
          </w:p>
          <w:p w14:paraId="08F61DB5" w14:textId="77777777" w:rsidR="00DC127C" w:rsidRDefault="00DC127C" w:rsidP="00DC127C">
            <w:pPr>
              <w:pStyle w:val="CRCoverPage"/>
              <w:spacing w:after="0"/>
              <w:rPr>
                <w:noProof/>
              </w:rPr>
            </w:pPr>
          </w:p>
          <w:p w14:paraId="64DE5FAD" w14:textId="77777777" w:rsidR="00DC127C" w:rsidRDefault="00DC127C" w:rsidP="00DC127C">
            <w:pPr>
              <w:pStyle w:val="CRCoverPage"/>
              <w:spacing w:after="0"/>
              <w:rPr>
                <w:noProof/>
              </w:rPr>
            </w:pPr>
            <w:r>
              <w:rPr>
                <w:noProof/>
              </w:rPr>
              <w:t xml:space="preserve">In our understanding, case#3 may also impact the prepared MN initiated conditional reconfiguration, i.e., MN initiated inter SN CPC. For example, if MN has sent the original source SCG configuration to candidate target SN for delta configuration, when the source SCG configuration has changed, the prepared delta configuration will be no longer valid. </w:t>
            </w:r>
          </w:p>
          <w:p w14:paraId="42094F28" w14:textId="77777777" w:rsidR="00DC127C" w:rsidRDefault="00DC127C" w:rsidP="00DC127C">
            <w:pPr>
              <w:pStyle w:val="CRCoverPage"/>
              <w:spacing w:after="0"/>
              <w:rPr>
                <w:noProof/>
              </w:rPr>
            </w:pPr>
          </w:p>
          <w:p w14:paraId="7A2E8D2A" w14:textId="77777777" w:rsidR="00DC127C" w:rsidRDefault="00DC127C" w:rsidP="00DC127C">
            <w:pPr>
              <w:pStyle w:val="CRCoverPage"/>
              <w:spacing w:after="0"/>
              <w:rPr>
                <w:noProof/>
              </w:rPr>
            </w:pPr>
            <w:r>
              <w:rPr>
                <w:noProof/>
                <w:lang w:eastAsia="zh-CN"/>
              </w:rPr>
              <w:t xml:space="preserve">We believe case#3 </w:t>
            </w:r>
            <w:r>
              <w:rPr>
                <w:noProof/>
              </w:rPr>
              <w:t xml:space="preserve">shall follow the same principle as case#2, i.e., SN can trigger it via SRB3. Excluding case#3 will add unnecessary restriction to NW implemention. On the other hand, the MN behavior for case#1#2 (i.e., MN releases all conditional reconfigurations for the same UE) and case#3 (i.e., MN informs the target SN about the updated source SCG configuration) are different. </w:t>
            </w:r>
          </w:p>
          <w:p w14:paraId="7799F7EF" w14:textId="0680E341" w:rsidR="00090549" w:rsidRDefault="00090549" w:rsidP="00090549">
            <w:pPr>
              <w:pStyle w:val="CRCoverPage"/>
              <w:spacing w:after="0"/>
              <w:rPr>
                <w:noProof/>
              </w:rPr>
            </w:pPr>
          </w:p>
          <w:p w14:paraId="708AA7DE" w14:textId="5A987BE9" w:rsidR="00C21E62" w:rsidRDefault="00C21E62" w:rsidP="00614A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3C01B" w14:textId="77777777" w:rsidR="00EF0840" w:rsidRDefault="00EF0840" w:rsidP="00EF0840">
            <w:pPr>
              <w:pStyle w:val="CRCoverPage"/>
              <w:spacing w:after="0"/>
              <w:ind w:left="100"/>
              <w:rPr>
                <w:noProof/>
              </w:rPr>
            </w:pPr>
            <w:r>
              <w:rPr>
                <w:noProof/>
              </w:rPr>
              <w:t xml:space="preserve">Two code points are supported in the </w:t>
            </w:r>
            <w:r w:rsidRPr="0011156A">
              <w:rPr>
                <w:noProof/>
              </w:rPr>
              <w:t>SCG Reconfiguration Notification IE</w:t>
            </w:r>
            <w:r>
              <w:rPr>
                <w:noProof/>
              </w:rPr>
              <w:t xml:space="preserve">  within</w:t>
            </w:r>
            <w:r w:rsidRPr="0011156A">
              <w:rPr>
                <w:noProof/>
              </w:rPr>
              <w:t xml:space="preserve"> SN MOD REQD message</w:t>
            </w:r>
            <w:r>
              <w:rPr>
                <w:noProof/>
              </w:rPr>
              <w:t xml:space="preserve"> for MN to distiguish the abovementioned case#1#2 and ca</w:t>
            </w:r>
            <w:r>
              <w:rPr>
                <w:rFonts w:hint="eastAsia"/>
                <w:noProof/>
                <w:lang w:eastAsia="zh-CN"/>
              </w:rPr>
              <w:t>se</w:t>
            </w:r>
            <w:r>
              <w:rPr>
                <w:noProof/>
              </w:rPr>
              <w:t xml:space="preserve">#3. </w:t>
            </w:r>
          </w:p>
          <w:p w14:paraId="4DDD9084" w14:textId="77777777" w:rsidR="00EF0840" w:rsidRDefault="00EF0840" w:rsidP="00EF0840">
            <w:pPr>
              <w:pStyle w:val="CRCoverPage"/>
              <w:spacing w:after="0"/>
              <w:ind w:left="100"/>
              <w:rPr>
                <w:noProof/>
              </w:rPr>
            </w:pPr>
          </w:p>
          <w:p w14:paraId="47FE0772" w14:textId="1B26807B" w:rsidR="00EF0840" w:rsidRDefault="00EF0840" w:rsidP="00EF0840">
            <w:pPr>
              <w:pStyle w:val="CRCoverPage"/>
              <w:numPr>
                <w:ilvl w:val="0"/>
                <w:numId w:val="1"/>
              </w:numPr>
              <w:spacing w:after="0"/>
              <w:rPr>
                <w:noProof/>
              </w:rPr>
            </w:pPr>
            <w:r>
              <w:rPr>
                <w:noProof/>
              </w:rPr>
              <w:t>S</w:t>
            </w:r>
            <w:r w:rsidRPr="0011156A">
              <w:rPr>
                <w:noProof/>
              </w:rPr>
              <w:t xml:space="preserve">et to “executed” </w:t>
            </w:r>
            <w:r>
              <w:rPr>
                <w:noProof/>
              </w:rPr>
              <w:t>for case#1 and case#2</w:t>
            </w:r>
          </w:p>
          <w:p w14:paraId="7770850A" w14:textId="77777777" w:rsidR="00EF0840" w:rsidRPr="0011156A" w:rsidRDefault="00EF0840" w:rsidP="00EF0840">
            <w:pPr>
              <w:pStyle w:val="CRCoverPage"/>
              <w:numPr>
                <w:ilvl w:val="0"/>
                <w:numId w:val="1"/>
              </w:numPr>
              <w:spacing w:after="0"/>
              <w:rPr>
                <w:noProof/>
              </w:rPr>
            </w:pPr>
            <w:r>
              <w:rPr>
                <w:noProof/>
              </w:rPr>
              <w:t>Set to “updated” for case#3</w:t>
            </w:r>
            <w:r w:rsidRPr="0011156A">
              <w:rPr>
                <w:noProof/>
              </w:rPr>
              <w:t xml:space="preserve"> </w:t>
            </w:r>
          </w:p>
          <w:p w14:paraId="32ACCEAA" w14:textId="77777777" w:rsidR="00EF0840" w:rsidRDefault="00EF0840" w:rsidP="00EF0840">
            <w:pPr>
              <w:pStyle w:val="CRCoverPage"/>
              <w:spacing w:after="0"/>
              <w:ind w:left="100"/>
              <w:rPr>
                <w:noProof/>
                <w:u w:val="single"/>
              </w:rPr>
            </w:pPr>
          </w:p>
          <w:p w14:paraId="2A811751" w14:textId="77777777" w:rsidR="00EF0840" w:rsidRDefault="00EF0840" w:rsidP="00EF0840">
            <w:pPr>
              <w:pStyle w:val="CRCoverPage"/>
              <w:spacing w:after="0"/>
              <w:ind w:left="100"/>
              <w:rPr>
                <w:noProof/>
                <w:u w:val="single"/>
              </w:rPr>
            </w:pPr>
            <w:r>
              <w:rPr>
                <w:noProof/>
                <w:u w:val="single"/>
              </w:rPr>
              <w:t xml:space="preserve">Impact assessment towards the previous version of the specification (same release): </w:t>
            </w:r>
          </w:p>
          <w:p w14:paraId="31C656EC" w14:textId="356843CF" w:rsidR="001E41F3" w:rsidRDefault="00EF0840" w:rsidP="00EF0840">
            <w:pPr>
              <w:pStyle w:val="CRCoverPage"/>
              <w:spacing w:after="0"/>
              <w:ind w:left="100"/>
              <w:rPr>
                <w:noProof/>
              </w:rPr>
            </w:pPr>
            <w:bookmarkStart w:id="1" w:name="_Hlk110875729"/>
            <w:r>
              <w:rPr>
                <w:noProof/>
              </w:rPr>
              <w:t>The impact can be considered isolated because the change only extends usage of one procedure.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F6CE1" w:rsidR="001E41F3" w:rsidRDefault="00C305C5">
            <w:pPr>
              <w:pStyle w:val="CRCoverPage"/>
              <w:spacing w:after="0"/>
              <w:ind w:left="100"/>
              <w:rPr>
                <w:noProof/>
              </w:rPr>
            </w:pPr>
            <w:r>
              <w:rPr>
                <w:rFonts w:eastAsia="Times New Roman"/>
                <w:noProof/>
              </w:rPr>
              <w:t>If MN initiated inter SN CPC has been prepared, source SN will not inform MN about updated SCG configuration via SN MOD REQD message if the SCG configuration is not related to a (conditional) PSCell change, which will lead invalid delta configuration for MN initiated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D5BDD" w:rsidR="001E41F3" w:rsidRDefault="00D76FD2">
            <w:pPr>
              <w:pStyle w:val="CRCoverPage"/>
              <w:spacing w:after="0"/>
              <w:ind w:left="100"/>
              <w:rPr>
                <w:noProof/>
              </w:rPr>
            </w:pPr>
            <w:r>
              <w:t>8.</w:t>
            </w:r>
            <w:r w:rsidR="00D764F4">
              <w:t>7.7.2, 9.1.4.8, 9.3.5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3E8C6" w:rsidR="001E41F3" w:rsidRDefault="00C60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B84456" w:rsidR="001E41F3" w:rsidRDefault="00C60CC2">
            <w:pPr>
              <w:pStyle w:val="CRCoverPage"/>
              <w:spacing w:after="0"/>
              <w:ind w:left="99"/>
              <w:rPr>
                <w:noProof/>
              </w:rPr>
            </w:pPr>
            <w:r>
              <w:rPr>
                <w:noProof/>
              </w:rPr>
              <w:t>TS 3</w:t>
            </w:r>
            <w:r w:rsidR="00527772">
              <w:rPr>
                <w:noProof/>
              </w:rPr>
              <w:t>8</w:t>
            </w:r>
            <w:r>
              <w:rPr>
                <w:noProof/>
              </w:rPr>
              <w:t>.</w:t>
            </w:r>
            <w:r w:rsidRPr="00C57255">
              <w:rPr>
                <w:noProof/>
              </w:rPr>
              <w:t xml:space="preserve">423 CR </w:t>
            </w:r>
            <w:r w:rsidR="00C57255" w:rsidRPr="00C57255">
              <w:rPr>
                <w:noProof/>
              </w:rPr>
              <w:t>0945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ABE7" w:rsidR="001E41F3" w:rsidRDefault="00C60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08AB1" w:rsidR="001E41F3" w:rsidRDefault="00C60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F2520" w14:paraId="6A5B3314" w14:textId="77777777" w:rsidTr="004D35A8">
        <w:tc>
          <w:tcPr>
            <w:tcW w:w="9855" w:type="dxa"/>
            <w:shd w:val="clear" w:color="auto" w:fill="auto"/>
          </w:tcPr>
          <w:p w14:paraId="5EB895E4" w14:textId="77777777" w:rsidR="000F2520" w:rsidRDefault="000F2520" w:rsidP="00321B24">
            <w:pPr>
              <w:jc w:val="center"/>
              <w:rPr>
                <w:sz w:val="26"/>
                <w:szCs w:val="26"/>
              </w:rPr>
            </w:pPr>
            <w:bookmarkStart w:id="2" w:name="_Toc20955098"/>
            <w:bookmarkStart w:id="3" w:name="_Toc29991285"/>
            <w:bookmarkStart w:id="4" w:name="_Toc36555685"/>
            <w:bookmarkStart w:id="5" w:name="_Toc44497363"/>
            <w:bookmarkStart w:id="6" w:name="_Toc45107751"/>
            <w:bookmarkStart w:id="7" w:name="_Toc45901371"/>
            <w:bookmarkStart w:id="8" w:name="_Toc51850450"/>
            <w:bookmarkStart w:id="9" w:name="_Toc56693453"/>
            <w:bookmarkStart w:id="10" w:name="_Toc64446996"/>
            <w:bookmarkStart w:id="11" w:name="_Toc66286490"/>
            <w:bookmarkStart w:id="12" w:name="_Toc74151185"/>
            <w:bookmarkStart w:id="13" w:name="_Toc88653657"/>
            <w:bookmarkStart w:id="14" w:name="_Toc97904013"/>
            <w:bookmarkStart w:id="15" w:name="_Toc98868039"/>
            <w:bookmarkStart w:id="16" w:name="_Toc105174323"/>
            <w:bookmarkStart w:id="17" w:name="_Toc106109160"/>
            <w:bookmarkStart w:id="18" w:name="_Toc113824981"/>
            <w:r>
              <w:rPr>
                <w:color w:val="FF0000"/>
                <w:sz w:val="26"/>
                <w:szCs w:val="26"/>
              </w:rPr>
              <w:lastRenderedPageBreak/>
              <w:t>*****************************</w:t>
            </w:r>
            <w:r w:rsidRPr="003F68DD">
              <w:rPr>
                <w:color w:val="FF0000"/>
                <w:sz w:val="26"/>
                <w:szCs w:val="26"/>
              </w:rPr>
              <w:t xml:space="preserve"> Change Begins</w:t>
            </w:r>
            <w:r>
              <w:rPr>
                <w:color w:val="FF0000"/>
                <w:sz w:val="26"/>
                <w:szCs w:val="26"/>
              </w:rPr>
              <w:t xml:space="preserve"> ***************************</w:t>
            </w:r>
          </w:p>
        </w:tc>
      </w:tr>
    </w:tbl>
    <w:p w14:paraId="47C36BA5" w14:textId="77777777" w:rsidR="000F2520" w:rsidRDefault="000F2520" w:rsidP="000F2520">
      <w:pPr>
        <w:jc w:val="center"/>
        <w:rPr>
          <w:sz w:val="26"/>
          <w:szCs w:val="26"/>
        </w:rPr>
      </w:pPr>
    </w:p>
    <w:p w14:paraId="3D671563" w14:textId="77777777" w:rsidR="00F728E9" w:rsidRDefault="00F728E9" w:rsidP="00F728E9">
      <w:pPr>
        <w:pStyle w:val="Heading3"/>
        <w:rPr>
          <w:lang w:eastAsia="ko-KR"/>
        </w:rPr>
      </w:pPr>
      <w:bookmarkStart w:id="19" w:name="_Toc20954300"/>
      <w:bookmarkStart w:id="20" w:name="_Toc29902304"/>
      <w:bookmarkStart w:id="21" w:name="_Toc29906308"/>
      <w:bookmarkStart w:id="22" w:name="_Toc36550298"/>
      <w:bookmarkStart w:id="23" w:name="_Toc45104026"/>
      <w:bookmarkStart w:id="24" w:name="_Toc45227522"/>
      <w:bookmarkStart w:id="25" w:name="_Toc45891336"/>
      <w:bookmarkStart w:id="26" w:name="_Toc51763974"/>
      <w:bookmarkStart w:id="27" w:name="_Toc56527973"/>
      <w:bookmarkStart w:id="28" w:name="_Toc64381940"/>
      <w:bookmarkStart w:id="29" w:name="_Toc66283515"/>
      <w:bookmarkStart w:id="30" w:name="_Toc67910891"/>
      <w:bookmarkStart w:id="31" w:name="_Toc73979669"/>
      <w:bookmarkStart w:id="32" w:name="_Toc88650393"/>
      <w:bookmarkStart w:id="33" w:name="_Toc97885520"/>
      <w:bookmarkStart w:id="34" w:name="_Toc98882640"/>
      <w:bookmarkStart w:id="35" w:name="_Toc105523176"/>
      <w:bookmarkStart w:id="36" w:name="_Toc106130720"/>
      <w:bookmarkStart w:id="37" w:name="_Toc1138398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8.7.7</w:t>
      </w:r>
      <w:r>
        <w:tab/>
      </w:r>
      <w:proofErr w:type="spellStart"/>
      <w:r>
        <w:t>SgNB</w:t>
      </w:r>
      <w:proofErr w:type="spellEnd"/>
      <w:r>
        <w:t xml:space="preserve"> initiated </w:t>
      </w:r>
      <w:proofErr w:type="spellStart"/>
      <w:r>
        <w:t>SgNB</w:t>
      </w:r>
      <w:proofErr w:type="spellEnd"/>
      <w:r>
        <w:t xml:space="preserve"> Modification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AC5706" w14:textId="77777777" w:rsidR="00F728E9" w:rsidRDefault="00F728E9" w:rsidP="00F728E9">
      <w:pPr>
        <w:pStyle w:val="Heading4"/>
      </w:pPr>
      <w:bookmarkStart w:id="38" w:name="_Toc20954301"/>
      <w:bookmarkStart w:id="39" w:name="_Toc29902305"/>
      <w:bookmarkStart w:id="40" w:name="_Toc29906309"/>
      <w:bookmarkStart w:id="41" w:name="_Toc36550299"/>
      <w:bookmarkStart w:id="42" w:name="_Toc45104027"/>
      <w:bookmarkStart w:id="43" w:name="_Toc45227523"/>
      <w:bookmarkStart w:id="44" w:name="_Toc45891337"/>
      <w:bookmarkStart w:id="45" w:name="_Toc51763975"/>
      <w:bookmarkStart w:id="46" w:name="_Toc56527974"/>
      <w:bookmarkStart w:id="47" w:name="_Toc64381941"/>
      <w:bookmarkStart w:id="48" w:name="_Toc66283516"/>
      <w:bookmarkStart w:id="49" w:name="_Toc67910892"/>
      <w:bookmarkStart w:id="50" w:name="_Toc73979670"/>
      <w:bookmarkStart w:id="51" w:name="_Toc88650394"/>
      <w:bookmarkStart w:id="52" w:name="_Toc97885521"/>
      <w:bookmarkStart w:id="53" w:name="_Toc98882641"/>
      <w:bookmarkStart w:id="54" w:name="_Toc105523177"/>
      <w:bookmarkStart w:id="55" w:name="_Toc106130721"/>
      <w:bookmarkStart w:id="56" w:name="_Toc113839872"/>
      <w:r>
        <w:t>8.7.7.1</w:t>
      </w:r>
      <w: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C9355C7" w14:textId="77777777" w:rsidR="00F728E9" w:rsidRDefault="00F728E9" w:rsidP="00F728E9">
      <w:r>
        <w:t xml:space="preserve">This procedure is used by the </w:t>
      </w:r>
      <w:proofErr w:type="spellStart"/>
      <w:r>
        <w:rPr>
          <w:rFonts w:eastAsia="Geneva"/>
        </w:rPr>
        <w:t>en-gNB</w:t>
      </w:r>
      <w:proofErr w:type="spellEnd"/>
      <w:r>
        <w:t xml:space="preserve"> to modify the UE context in the </w:t>
      </w:r>
      <w:proofErr w:type="spellStart"/>
      <w:r>
        <w:rPr>
          <w:rFonts w:eastAsia="Geneva"/>
        </w:rPr>
        <w:t>en-gNB</w:t>
      </w:r>
      <w:proofErr w:type="spellEnd"/>
      <w:r>
        <w:t>.</w:t>
      </w:r>
    </w:p>
    <w:p w14:paraId="0B4E698B" w14:textId="77777777" w:rsidR="00F728E9" w:rsidRDefault="00F728E9" w:rsidP="00F728E9">
      <w:r>
        <w:t>The procedure uses UE-associated signalling.</w:t>
      </w:r>
    </w:p>
    <w:p w14:paraId="5A33C074" w14:textId="77777777" w:rsidR="00F728E9" w:rsidRDefault="00F728E9" w:rsidP="00F728E9">
      <w:pPr>
        <w:pStyle w:val="Heading4"/>
      </w:pPr>
      <w:bookmarkStart w:id="57" w:name="_Toc20954302"/>
      <w:bookmarkStart w:id="58" w:name="_Toc29902306"/>
      <w:bookmarkStart w:id="59" w:name="_Toc29906310"/>
      <w:bookmarkStart w:id="60" w:name="_Toc36550300"/>
      <w:bookmarkStart w:id="61" w:name="_Toc45104028"/>
      <w:bookmarkStart w:id="62" w:name="_Toc45227524"/>
      <w:bookmarkStart w:id="63" w:name="_Toc45891338"/>
      <w:bookmarkStart w:id="64" w:name="_Toc51763976"/>
      <w:bookmarkStart w:id="65" w:name="_Toc56527975"/>
      <w:bookmarkStart w:id="66" w:name="_Toc64381942"/>
      <w:bookmarkStart w:id="67" w:name="_Toc66283517"/>
      <w:bookmarkStart w:id="68" w:name="_Toc67910893"/>
      <w:bookmarkStart w:id="69" w:name="_Toc73979671"/>
      <w:bookmarkStart w:id="70" w:name="_Toc88650395"/>
      <w:bookmarkStart w:id="71" w:name="_Toc97885522"/>
      <w:bookmarkStart w:id="72" w:name="_Toc98882642"/>
      <w:bookmarkStart w:id="73" w:name="_Toc105523178"/>
      <w:bookmarkStart w:id="74" w:name="_Toc106130722"/>
      <w:bookmarkStart w:id="75" w:name="_Toc113839873"/>
      <w:r>
        <w:t>8.7.7.2</w:t>
      </w:r>
      <w: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E6AFC82" w14:textId="77777777" w:rsidR="00F728E9" w:rsidRDefault="00F728E9" w:rsidP="00F728E9">
      <w:pPr>
        <w:pStyle w:val="TH"/>
      </w:pPr>
      <w:r>
        <w:rPr>
          <w:rFonts w:eastAsiaTheme="minorEastAsia" w:cstheme="minorBidi"/>
          <w:sz w:val="22"/>
          <w:szCs w:val="22"/>
          <w:lang w:val="en-US"/>
        </w:rPr>
        <w:object w:dxaOrig="6588" w:dyaOrig="3024" w14:anchorId="5F438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51.2pt" o:ole="">
            <v:imagedata r:id="rId13" o:title=""/>
          </v:shape>
          <o:OLEObject Type="Embed" ProgID="Visio.Drawing.11" ShapeID="_x0000_i1025" DrawAspect="Content" ObjectID="_1729061938" r:id="rId14"/>
        </w:object>
      </w:r>
    </w:p>
    <w:p w14:paraId="3965BCF3" w14:textId="77777777" w:rsidR="00F728E9" w:rsidRDefault="00F728E9" w:rsidP="00F728E9">
      <w:pPr>
        <w:pStyle w:val="TF"/>
      </w:pPr>
      <w:r>
        <w:t>Figure 8.7.7.2-1: SgNB initiated SgNB Modification, successful operation.</w:t>
      </w:r>
    </w:p>
    <w:p w14:paraId="0F0E9930" w14:textId="77777777" w:rsidR="00F728E9" w:rsidRDefault="00F728E9" w:rsidP="00F728E9">
      <w:r>
        <w:t xml:space="preserve">The </w:t>
      </w:r>
      <w:r>
        <w:rPr>
          <w:rFonts w:eastAsia="Geneva"/>
        </w:rPr>
        <w:t>en-gNB</w:t>
      </w:r>
      <w:r>
        <w:t xml:space="preserve"> initiates the procedure by sending the SGNB MODIFICATION REQUIRED message to the MeNB. When the </w:t>
      </w:r>
      <w:r>
        <w:rPr>
          <w:rFonts w:eastAsia="Geneva"/>
        </w:rPr>
        <w:t>en-gNB</w:t>
      </w:r>
      <w:r>
        <w:t xml:space="preserve"> sends the SGNB MODIFICATION REQUIRED message, it shall start the timer T</w:t>
      </w:r>
      <w:r>
        <w:rPr>
          <w:vertAlign w:val="subscript"/>
        </w:rPr>
        <w:t>DCoverall</w:t>
      </w:r>
      <w:r>
        <w:t>.</w:t>
      </w:r>
    </w:p>
    <w:p w14:paraId="3E1770EC" w14:textId="77777777" w:rsidR="00F728E9" w:rsidRDefault="00F728E9" w:rsidP="00F728E9">
      <w:r>
        <w:t>The SGNB MODIFICATION REQUIRED message may contain</w:t>
      </w:r>
    </w:p>
    <w:p w14:paraId="2453E733" w14:textId="77777777" w:rsidR="00F728E9" w:rsidRDefault="00F728E9" w:rsidP="00F728E9">
      <w:pPr>
        <w:pStyle w:val="B1"/>
      </w:pPr>
      <w:r>
        <w:t>-</w:t>
      </w:r>
      <w:r>
        <w:tab/>
        <w:t xml:space="preserve">the </w:t>
      </w:r>
      <w:r>
        <w:rPr>
          <w:i/>
        </w:rPr>
        <w:t xml:space="preserve">PDCP Change Indication </w:t>
      </w:r>
      <w:proofErr w:type="gramStart"/>
      <w:r>
        <w:t>IE;</w:t>
      </w:r>
      <w:proofErr w:type="gramEnd"/>
    </w:p>
    <w:p w14:paraId="41D964B9" w14:textId="77777777" w:rsidR="00F728E9" w:rsidRDefault="00F728E9" w:rsidP="00F728E9">
      <w:pPr>
        <w:pStyle w:val="B1"/>
        <w:rPr>
          <w:lang w:eastAsia="ja-JP"/>
        </w:rPr>
      </w:pPr>
      <w:r>
        <w:t>-</w:t>
      </w:r>
      <w:r>
        <w:tab/>
        <w:t xml:space="preserve">the </w:t>
      </w:r>
      <w:r>
        <w:rPr>
          <w:i/>
        </w:rPr>
        <w:t xml:space="preserve">SgNB to MeNB Container </w:t>
      </w:r>
      <w:r>
        <w:t>IE.</w:t>
      </w:r>
    </w:p>
    <w:p w14:paraId="4BF9D4D7" w14:textId="77777777" w:rsidR="00F728E9" w:rsidRDefault="00F728E9" w:rsidP="00F728E9">
      <w:pPr>
        <w:pStyle w:val="B1"/>
        <w:rPr>
          <w:lang w:eastAsia="zh-CN"/>
        </w:rPr>
      </w:pPr>
      <w:r>
        <w:t>-</w:t>
      </w:r>
      <w:r>
        <w:tab/>
        <w:t xml:space="preserve">E-RABs to be modified within the </w:t>
      </w:r>
      <w:r>
        <w:rPr>
          <w:i/>
        </w:rPr>
        <w:t xml:space="preserve">E-RABs To </w:t>
      </w:r>
      <w:r>
        <w:rPr>
          <w:i/>
          <w:lang w:eastAsia="ja-JP"/>
        </w:rPr>
        <w:t>B</w:t>
      </w:r>
      <w:r>
        <w:rPr>
          <w:i/>
        </w:rPr>
        <w:t>e Modified Item</w:t>
      </w:r>
      <w:r>
        <w:t xml:space="preserve"> </w:t>
      </w:r>
      <w:proofErr w:type="gramStart"/>
      <w:r>
        <w:t>IE;</w:t>
      </w:r>
      <w:proofErr w:type="gramEnd"/>
    </w:p>
    <w:p w14:paraId="4A670875" w14:textId="77777777" w:rsidR="00F728E9" w:rsidRDefault="00F728E9" w:rsidP="00F728E9">
      <w:pPr>
        <w:pStyle w:val="B1"/>
      </w:pPr>
      <w:r>
        <w:t>-</w:t>
      </w:r>
      <w:r>
        <w:tab/>
        <w:t xml:space="preserve">E-RABs to be released within the </w:t>
      </w:r>
      <w:r>
        <w:rPr>
          <w:i/>
        </w:rPr>
        <w:t xml:space="preserve">E-RABs To </w:t>
      </w:r>
      <w:r>
        <w:rPr>
          <w:i/>
          <w:lang w:eastAsia="ja-JP"/>
        </w:rPr>
        <w:t>B</w:t>
      </w:r>
      <w:r>
        <w:rPr>
          <w:i/>
        </w:rPr>
        <w:t>e Released Item</w:t>
      </w:r>
      <w:r>
        <w:t xml:space="preserve"> </w:t>
      </w:r>
      <w:proofErr w:type="gramStart"/>
      <w:r>
        <w:t>IE;</w:t>
      </w:r>
      <w:proofErr w:type="gramEnd"/>
    </w:p>
    <w:p w14:paraId="6DBC4DDD" w14:textId="77777777" w:rsidR="00F728E9" w:rsidRDefault="00F728E9" w:rsidP="00F728E9">
      <w:pPr>
        <w:pStyle w:val="B1"/>
      </w:pPr>
      <w:r>
        <w:t>-</w:t>
      </w:r>
      <w:r>
        <w:tab/>
        <w:t xml:space="preserve">the </w:t>
      </w:r>
      <w:r>
        <w:rPr>
          <w:i/>
          <w:lang w:eastAsia="ja-JP"/>
        </w:rPr>
        <w:t xml:space="preserve">SgNB Resource Coordination Information </w:t>
      </w:r>
      <w:r>
        <w:rPr>
          <w:lang w:eastAsia="ja-JP"/>
        </w:rPr>
        <w:t>IE</w:t>
      </w:r>
      <w:r>
        <w:t>.</w:t>
      </w:r>
    </w:p>
    <w:p w14:paraId="6C03FD8F" w14:textId="77777777" w:rsidR="00F728E9" w:rsidRDefault="00F728E9" w:rsidP="00F728E9">
      <w:r>
        <w:t xml:space="preserve">For the SN terminated split bearers, the en-gNB may include in the SGNB MODIFICATION REQUIRED message the </w:t>
      </w:r>
      <w:r>
        <w:rPr>
          <w:i/>
        </w:rPr>
        <w:t>UL Configuration</w:t>
      </w:r>
      <w:r>
        <w:t xml:space="preserve"> IE to indicate that the MCG UL configuration of the UE has changed.</w:t>
      </w:r>
    </w:p>
    <w:p w14:paraId="702354E7" w14:textId="77777777" w:rsidR="00F728E9" w:rsidRDefault="00F728E9" w:rsidP="00F728E9">
      <w:r>
        <w:t xml:space="preserve">The en-gNB may include for each bearer in the </w:t>
      </w:r>
      <w:r>
        <w:rPr>
          <w:i/>
        </w:rPr>
        <w:t>E-RABs to Be Modified</w:t>
      </w:r>
      <w:r>
        <w:t xml:space="preserve"> </w:t>
      </w:r>
      <w:r>
        <w:rPr>
          <w:i/>
        </w:rPr>
        <w:t>List</w:t>
      </w:r>
      <w:r>
        <w:t xml:space="preserve"> IE in the SGNB MODIFICATION REQUIRED message the </w:t>
      </w:r>
      <w:r>
        <w:rPr>
          <w:i/>
        </w:rPr>
        <w:t xml:space="preserve">New DRB ID Request </w:t>
      </w:r>
      <w:r>
        <w:t>IE to request the MeNB to assign a new DRB ID for that bearer.</w:t>
      </w:r>
    </w:p>
    <w:p w14:paraId="167D08CC" w14:textId="77777777" w:rsidR="00F728E9" w:rsidRDefault="00F728E9" w:rsidP="00F728E9">
      <w:r>
        <w:t xml:space="preserve">If the MeNB is able to perform the change requested by the </w:t>
      </w:r>
      <w:r>
        <w:rPr>
          <w:rFonts w:eastAsia="Geneva"/>
        </w:rPr>
        <w:t>en-gNB</w:t>
      </w:r>
      <w:r>
        <w:t xml:space="preserve">, the MeNB shall send the SGNB MODIFICATION CONFIRM message to the </w:t>
      </w:r>
      <w:r>
        <w:rPr>
          <w:rFonts w:eastAsia="Geneva"/>
        </w:rPr>
        <w:t>en-gNB</w:t>
      </w:r>
      <w:r>
        <w:t xml:space="preserve">. The SGNB MODIFICATION CONFIRM message may contain the </w:t>
      </w:r>
      <w:r>
        <w:rPr>
          <w:i/>
        </w:rPr>
        <w:t>MeNB to SgNB Container</w:t>
      </w:r>
      <w:r>
        <w:t xml:space="preserve"> IE.</w:t>
      </w:r>
    </w:p>
    <w:p w14:paraId="55C73CB8" w14:textId="77777777" w:rsidR="00F728E9" w:rsidRDefault="00F728E9" w:rsidP="00F728E9">
      <w:r>
        <w:rPr>
          <w:snapToGrid w:val="0"/>
        </w:rPr>
        <w:t xml:space="preserve">If the </w:t>
      </w:r>
      <w:r>
        <w:t xml:space="preserve">SGNB MODIFICATION REQUIRED </w:t>
      </w:r>
      <w:r>
        <w:rPr>
          <w:snapToGrid w:val="0"/>
        </w:rPr>
        <w:t xml:space="preserve">message contains the </w:t>
      </w:r>
      <w:r>
        <w:rPr>
          <w:i/>
          <w:lang w:eastAsia="ja-JP"/>
        </w:rPr>
        <w:t>SgNB Resource Coordination Information</w:t>
      </w:r>
      <w:r>
        <w:rPr>
          <w:snapToGrid w:val="0"/>
        </w:rPr>
        <w:t xml:space="preserve"> IE,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14:paraId="57714B0A" w14:textId="77777777" w:rsidR="00F728E9" w:rsidRDefault="00F728E9" w:rsidP="00F728E9">
      <w:pPr>
        <w:rPr>
          <w:rFonts w:eastAsia="MS Mincho"/>
        </w:rPr>
      </w:pPr>
      <w:r>
        <w:rPr>
          <w:rFonts w:eastAsia="MS Mincho"/>
        </w:rPr>
        <w:lastRenderedPageBreak/>
        <w:t xml:space="preserve">If the en-gNB applied a full configuration or delta configuration, </w:t>
      </w:r>
      <w:proofErr w:type="gramStart"/>
      <w:r>
        <w:rPr>
          <w:rFonts w:eastAsia="MS Mincho"/>
        </w:rPr>
        <w:t>e.g.</w:t>
      </w:r>
      <w:proofErr w:type="gramEnd"/>
      <w:r>
        <w:rPr>
          <w:rFonts w:eastAsia="MS Mincho"/>
        </w:rPr>
        <w:t xml:space="preserve"> as part of a mobility procedure involving a change of DU, the en-gNB shall inform the MeNB by including the </w:t>
      </w:r>
      <w:r>
        <w:rPr>
          <w:rFonts w:eastAsia="MS Mincho"/>
          <w:i/>
        </w:rPr>
        <w:t>RRC config indication</w:t>
      </w:r>
      <w:r>
        <w:rPr>
          <w:rFonts w:eastAsia="MS Mincho"/>
        </w:rPr>
        <w:t xml:space="preserve"> IE in the SGNB MODIFICATION REQUIRED message.</w:t>
      </w:r>
    </w:p>
    <w:p w14:paraId="3058A390" w14:textId="77777777" w:rsidR="00F728E9" w:rsidRDefault="00F728E9" w:rsidP="00F728E9">
      <w:pPr>
        <w:rPr>
          <w:rFonts w:eastAsiaTheme="minorEastAsia"/>
        </w:rPr>
      </w:pPr>
      <w:r>
        <w:t xml:space="preserve">For each E-RAB successfully modified as requested by the en-gNB, the MeNB shall inform the en-gNB, in the SGNB MODIFICATION CONFIRM message, the same value in the </w:t>
      </w:r>
      <w:r>
        <w:rPr>
          <w:i/>
        </w:rPr>
        <w:t>EN-DC Resource Configuration</w:t>
      </w:r>
      <w:r>
        <w:t xml:space="preserve"> IE as received in the SGNB MODIFICATION REQUIRED message.</w:t>
      </w:r>
    </w:p>
    <w:p w14:paraId="5387987D" w14:textId="77777777" w:rsidR="00F728E9" w:rsidRDefault="00F728E9" w:rsidP="00F728E9">
      <w:r>
        <w:t xml:space="preserve">If the </w:t>
      </w:r>
      <w:r>
        <w:rPr>
          <w:i/>
        </w:rPr>
        <w:t xml:space="preserve">SCG resources </w:t>
      </w:r>
      <w:r>
        <w:t xml:space="preserve">IE in the </w:t>
      </w:r>
      <w:r>
        <w:rPr>
          <w:i/>
        </w:rPr>
        <w:t xml:space="preserve">EN-DC Resource Configuration </w:t>
      </w:r>
      <w:r>
        <w:t xml:space="preserve">IE in the SGNB MODIFICATION REQUIRED </w:t>
      </w:r>
      <w:proofErr w:type="gramStart"/>
      <w:r>
        <w:t>message</w:t>
      </w:r>
      <w:proofErr w:type="gramEnd"/>
      <w:r>
        <w:t xml:space="preserve"> for all the E-RABs of the UE are set to “not present”, the MeNB shall, if supported, deduce that the SCG resources are removed.</w:t>
      </w:r>
    </w:p>
    <w:p w14:paraId="13F1D0B3" w14:textId="77777777" w:rsidR="00F728E9" w:rsidRDefault="00F728E9" w:rsidP="00F728E9">
      <w:r>
        <w:t xml:space="preserve">Upon reception of the SGNB MODIFICATION CONFIRM message the </w:t>
      </w:r>
      <w:r>
        <w:rPr>
          <w:rFonts w:eastAsia="Geneva"/>
        </w:rPr>
        <w:t>en-gNB</w:t>
      </w:r>
      <w:r>
        <w:t xml:space="preserve"> shall stop the timer T</w:t>
      </w:r>
      <w:r>
        <w:rPr>
          <w:vertAlign w:val="subscript"/>
        </w:rPr>
        <w:t>DCoverall</w:t>
      </w:r>
      <w:r>
        <w:t>.</w:t>
      </w:r>
    </w:p>
    <w:p w14:paraId="3EE01BF9" w14:textId="77777777" w:rsidR="00F728E9" w:rsidRDefault="00F728E9" w:rsidP="00F728E9">
      <w:r>
        <w:rPr>
          <w:snapToGrid w:val="0"/>
        </w:rPr>
        <w:t xml:space="preserve">If the </w:t>
      </w:r>
      <w:r>
        <w:t xml:space="preserve">SGNB MODIFICATION CONFIRM </w:t>
      </w:r>
      <w:r>
        <w:rPr>
          <w:snapToGrid w:val="0"/>
        </w:rPr>
        <w:t xml:space="preserve">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or to coordinate with sidelink resources used in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14:paraId="369DFB18" w14:textId="77777777" w:rsidR="00F728E9" w:rsidRDefault="00F728E9" w:rsidP="00F728E9">
      <w:pPr>
        <w:rPr>
          <w:rFonts w:cs="Arial"/>
          <w:lang w:eastAsia="ja-JP"/>
        </w:rPr>
      </w:pPr>
      <w:r>
        <w:t xml:space="preserve">If the MeNB receives for an E-RAB for which the PDCP entiy is allocated at the MeNB the </w:t>
      </w:r>
      <w:r>
        <w:rPr>
          <w:rFonts w:cs="Arial"/>
          <w:i/>
          <w:lang w:eastAsia="ja-JP"/>
        </w:rPr>
        <w:t>Secondary SgNB DL GTP Tunnel Endpoint at SCG</w:t>
      </w:r>
      <w:r>
        <w:rPr>
          <w:rFonts w:cs="Arial"/>
          <w:lang w:eastAsia="ja-JP"/>
        </w:rPr>
        <w:t xml:space="preserve"> IE in the SGNB MODIFICATION REQUIRED message, it shall provide the </w:t>
      </w:r>
      <w:r>
        <w:rPr>
          <w:rFonts w:cs="Arial"/>
          <w:i/>
          <w:lang w:eastAsia="ja-JP"/>
        </w:rPr>
        <w:t>Secondary MeNB UL GTP Tunnel Endpoint at PDCP</w:t>
      </w:r>
      <w:r>
        <w:rPr>
          <w:rFonts w:cs="Arial"/>
          <w:lang w:eastAsia="ja-JP"/>
        </w:rPr>
        <w:t xml:space="preserve"> IE to the en-gNB in the SGNB MODIFICATION CONFIRM message.</w:t>
      </w:r>
      <w:r>
        <w:rPr>
          <w:rFonts w:cs="Arial"/>
        </w:rPr>
        <w:t xml:space="preserve"> If the </w:t>
      </w:r>
      <w:r>
        <w:rPr>
          <w:rFonts w:cs="Arial"/>
          <w:i/>
        </w:rPr>
        <w:t>LCID</w:t>
      </w:r>
      <w:r>
        <w:rPr>
          <w:rFonts w:cs="Arial"/>
        </w:rPr>
        <w:t xml:space="preserve"> IE is included in the </w:t>
      </w:r>
      <w:r>
        <w:rPr>
          <w:rFonts w:cs="Arial"/>
          <w:lang w:eastAsia="ja-JP"/>
        </w:rPr>
        <w:t>SGNB MODIFICATION REQUIRED message</w:t>
      </w:r>
      <w:r>
        <w:rPr>
          <w:rFonts w:cs="Arial"/>
        </w:rPr>
        <w:t>, the MeNB should take it into account.</w:t>
      </w:r>
    </w:p>
    <w:p w14:paraId="65B6A72D" w14:textId="77777777" w:rsidR="00F728E9" w:rsidRDefault="00F728E9" w:rsidP="00F728E9">
      <w:pPr>
        <w:rPr>
          <w:rFonts w:cstheme="minorBidi"/>
          <w:lang w:eastAsia="zh-CN"/>
        </w:rPr>
      </w:pPr>
      <w:r>
        <w:t xml:space="preserve">If the SGNB MODIFICATION REQUIRED message contains the </w:t>
      </w:r>
      <w:r>
        <w:rPr>
          <w:i/>
        </w:rPr>
        <w:t>RLC Status</w:t>
      </w:r>
      <w:r>
        <w:t xml:space="preserve"> IE, the MeNB shall assume that RLC has been reestablished at the en-gNB and may trigger PDCP data recovery.</w:t>
      </w:r>
    </w:p>
    <w:p w14:paraId="2B3852EC" w14:textId="77777777" w:rsidR="00F728E9" w:rsidRDefault="00F728E9" w:rsidP="00F728E9">
      <w:r>
        <w:t xml:space="preserve">If the </w:t>
      </w:r>
      <w:r>
        <w:rPr>
          <w:i/>
        </w:rPr>
        <w:t>RLC Mode</w:t>
      </w:r>
      <w:r>
        <w:t xml:space="preserve"> IE is included for an E-RAB within the </w:t>
      </w:r>
      <w:r>
        <w:rPr>
          <w:i/>
        </w:rPr>
        <w:t>E-RABs To Be Released List</w:t>
      </w:r>
      <w:r>
        <w:t xml:space="preserve"> IE (for E-RABs hosted at the en-gNB) in the SGNB MODIFICATION REQUIRED message, it indicates the mode that the en-gNB used for the E-RAB when it was hosted at the en-gNB. </w:t>
      </w:r>
    </w:p>
    <w:p w14:paraId="2AD1FEF4" w14:textId="77777777" w:rsidR="00F728E9" w:rsidRDefault="00F728E9" w:rsidP="00F728E9">
      <w:pPr>
        <w:rPr>
          <w:lang w:eastAsia="ja-JP"/>
        </w:rPr>
      </w:pPr>
      <w:r>
        <w:t>The</w:t>
      </w:r>
      <w:r>
        <w:rPr>
          <w:lang w:eastAsia="ja-JP"/>
        </w:rPr>
        <w:t xml:space="preserve"> MeNB</w:t>
      </w:r>
      <w:r>
        <w:t xml:space="preserve"> shall include </w:t>
      </w:r>
      <w:r>
        <w:rPr>
          <w:lang w:eastAsia="ja-JP"/>
        </w:rPr>
        <w:t>only</w:t>
      </w:r>
      <w:r>
        <w:t xml:space="preserve"> E-RABs</w:t>
      </w:r>
      <w:r>
        <w:rPr>
          <w:lang w:eastAsia="ja-JP"/>
        </w:rPr>
        <w:t xml:space="preserve"> with the following IE in</w:t>
      </w:r>
      <w:r>
        <w:t xml:space="preserve"> </w:t>
      </w:r>
      <w:r>
        <w:rPr>
          <w:i/>
          <w:lang w:eastAsia="ja-JP"/>
        </w:rPr>
        <w:t xml:space="preserve">E-RABs Admitted </w:t>
      </w:r>
      <w:proofErr w:type="gramStart"/>
      <w:r>
        <w:rPr>
          <w:i/>
          <w:lang w:eastAsia="ja-JP"/>
        </w:rPr>
        <w:t>To</w:t>
      </w:r>
      <w:proofErr w:type="gramEnd"/>
      <w:r>
        <w:rPr>
          <w:i/>
          <w:lang w:eastAsia="ja-JP"/>
        </w:rPr>
        <w:t xml:space="preserve"> Be Modified List </w:t>
      </w:r>
      <w:r>
        <w:rPr>
          <w:lang w:eastAsia="ja-JP"/>
        </w:rPr>
        <w:t>IE:</w:t>
      </w:r>
    </w:p>
    <w:p w14:paraId="552E9A9A" w14:textId="77777777" w:rsidR="00F728E9" w:rsidRDefault="00F728E9" w:rsidP="00F728E9">
      <w:pPr>
        <w:pStyle w:val="B1"/>
        <w:rPr>
          <w:lang w:eastAsia="zh-CN"/>
        </w:rPr>
      </w:pPr>
      <w:r>
        <w:t>-</w:t>
      </w:r>
      <w:r>
        <w:tab/>
        <w:t xml:space="preserve">the </w:t>
      </w:r>
      <w:r>
        <w:rPr>
          <w:i/>
        </w:rPr>
        <w:t xml:space="preserve">Secondary MeNB UL GTP Tunnel Endpoint at PDCP </w:t>
      </w:r>
      <w:r>
        <w:t>IE.</w:t>
      </w:r>
    </w:p>
    <w:p w14:paraId="77EDD61E" w14:textId="77777777" w:rsidR="00F728E9" w:rsidRDefault="00F728E9" w:rsidP="00F728E9">
      <w:pPr>
        <w:rPr>
          <w:rFonts w:cs="Arial"/>
          <w:lang w:eastAsia="ja-JP"/>
        </w:rPr>
      </w:pPr>
      <w:r>
        <w:t xml:space="preserve">If the </w:t>
      </w:r>
      <w:r>
        <w:rPr>
          <w:i/>
        </w:rPr>
        <w:t>Location Information</w:t>
      </w:r>
      <w:r>
        <w:t xml:space="preserve"> </w:t>
      </w:r>
      <w:r>
        <w:rPr>
          <w:i/>
        </w:rPr>
        <w:t xml:space="preserve">at SgNB </w:t>
      </w:r>
      <w:r>
        <w:t>IE is included in the SGNB MODIFICATION REQUIRED, the MeNB shall store the included information so that it may be transferred towards the MME.</w:t>
      </w:r>
    </w:p>
    <w:p w14:paraId="7A3C245F" w14:textId="77777777" w:rsidR="00F728E9" w:rsidRDefault="00F728E9" w:rsidP="00F728E9">
      <w:pPr>
        <w:rPr>
          <w:rFonts w:cstheme="minorBidi"/>
          <w:lang w:eastAsia="zh-CN"/>
        </w:rPr>
      </w:pPr>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704C4ADE" w14:textId="77777777" w:rsidR="00F728E9" w:rsidRDefault="00F728E9" w:rsidP="00F728E9">
      <w:r>
        <w:t xml:space="preserve">If the SGNB MODIFICATION REQUIRED message includes the </w:t>
      </w:r>
      <w:r>
        <w:rPr>
          <w:i/>
          <w:iCs/>
        </w:rPr>
        <w:t>SCG UE History Information</w:t>
      </w:r>
      <w:r>
        <w:t xml:space="preserve"> IE, the MeNB shall, if supported, use the information to update the UE History Information with PSCell history.</w:t>
      </w:r>
    </w:p>
    <w:p w14:paraId="39E11851" w14:textId="77777777" w:rsidR="00F728E9" w:rsidRDefault="00F728E9" w:rsidP="00F728E9">
      <w:pPr>
        <w:rPr>
          <w:lang w:eastAsia="ja-JP"/>
        </w:rPr>
      </w:pPr>
      <w:r>
        <w:rPr>
          <w:lang w:eastAsia="ja-JP"/>
        </w:rPr>
        <w:t xml:space="preserve">If the </w:t>
      </w:r>
      <w:r>
        <w:rPr>
          <w:i/>
          <w:iCs/>
        </w:rPr>
        <w:t xml:space="preserve">SCG Activation Request </w:t>
      </w:r>
      <w:r>
        <w:t>IE is included in the SGNB MODIFICATION REQUIRED message, the MeNB</w:t>
      </w:r>
      <w:r>
        <w:rPr>
          <w:snapToGrid w:val="0"/>
        </w:rPr>
        <w:t xml:space="preserve"> shall, if supported, consider that the en-gNB node is about to reconfigure the SCG resources as specified in TS 37.340 [32].</w:t>
      </w:r>
    </w:p>
    <w:p w14:paraId="0B6EA409" w14:textId="77777777" w:rsidR="00F728E9" w:rsidRDefault="00F728E9" w:rsidP="00F728E9">
      <w:pPr>
        <w:rPr>
          <w:lang w:eastAsia="zh-CN"/>
        </w:rPr>
      </w:pPr>
      <w:r>
        <w:rPr>
          <w:rFonts w:eastAsia="Malgun Gothic"/>
        </w:rPr>
        <w:t xml:space="preserve">If the </w:t>
      </w:r>
      <w:r>
        <w:rPr>
          <w:rFonts w:eastAsia="Malgun Gothic"/>
          <w:i/>
          <w:iCs/>
        </w:rPr>
        <w:t>CPAC Information Required</w:t>
      </w:r>
      <w:r>
        <w:rPr>
          <w:rFonts w:eastAsia="Malgun Gothic"/>
        </w:rPr>
        <w:t xml:space="preserve"> IE is included in the SGNB MODIFICATION REQUIRED message, the MeNB shall, if supported, consider that the request provides the configuration update for the list of PSCells prepared at the target en-gNB,</w:t>
      </w:r>
      <w:r>
        <w:t xml:space="preserve"> as described in TS 37.340 [32].</w:t>
      </w:r>
    </w:p>
    <w:p w14:paraId="2E97A11F" w14:textId="77777777" w:rsidR="00F728E9" w:rsidRDefault="00F728E9" w:rsidP="00F728E9">
      <w:r>
        <w:rPr>
          <w:rFonts w:eastAsia="Malgun Gothic"/>
        </w:rPr>
        <w:t xml:space="preserve">If the </w:t>
      </w:r>
      <w:r>
        <w:rPr>
          <w:i/>
        </w:rPr>
        <w:t xml:space="preserve">CG-CandidateList </w:t>
      </w:r>
      <w:r>
        <w:rPr>
          <w:iCs/>
        </w:rPr>
        <w:t>is included in the</w:t>
      </w:r>
      <w:r>
        <w:rPr>
          <w:rFonts w:eastAsia="Malgun Gothic"/>
        </w:rPr>
        <w:t xml:space="preserve"> </w:t>
      </w:r>
      <w:r>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p w14:paraId="0A0CF06A" w14:textId="3A3DB199" w:rsidR="00F728E9" w:rsidRDefault="00F728E9" w:rsidP="00F728E9">
      <w:pPr>
        <w:outlineLvl w:val="4"/>
        <w:rPr>
          <w:rFonts w:eastAsia="Malgun Gothic"/>
        </w:rPr>
      </w:pPr>
      <w:r>
        <w:rPr>
          <w:rFonts w:eastAsia="Malgun Gothic"/>
        </w:rPr>
        <w:t xml:space="preserve">If the </w:t>
      </w:r>
      <w:r>
        <w:rPr>
          <w:rFonts w:eastAsia="Malgun Gothic"/>
          <w:i/>
          <w:iCs/>
        </w:rPr>
        <w:t>SCG Reconfiguration</w:t>
      </w:r>
      <w:r>
        <w:rPr>
          <w:rFonts w:eastAsia="Malgun Gothic"/>
        </w:rPr>
        <w:t xml:space="preserve"> </w:t>
      </w:r>
      <w:r>
        <w:rPr>
          <w:rFonts w:eastAsia="Malgun Gothic"/>
          <w:i/>
        </w:rPr>
        <w:t>Notification</w:t>
      </w:r>
      <w:r>
        <w:rPr>
          <w:rFonts w:eastAsia="Malgun Gothic"/>
        </w:rPr>
        <w:t xml:space="preserve"> IE is included in the SGNB MODIFICATION REQUIRED message and set to </w:t>
      </w:r>
      <w:r>
        <w:t>"</w:t>
      </w:r>
      <w:r>
        <w:rPr>
          <w:rFonts w:eastAsia="Malgun Gothic"/>
        </w:rPr>
        <w:t>executed</w:t>
      </w:r>
      <w:r>
        <w:t>"</w:t>
      </w:r>
      <w:r>
        <w:rPr>
          <w:rFonts w:eastAsia="Malgun Gothic"/>
        </w:rPr>
        <w:t xml:space="preserve">, the </w:t>
      </w:r>
      <w:proofErr w:type="spellStart"/>
      <w:r>
        <w:rPr>
          <w:rFonts w:eastAsia="Malgun Gothic"/>
        </w:rPr>
        <w:t>MeNB</w:t>
      </w:r>
      <w:proofErr w:type="spellEnd"/>
      <w:r>
        <w:rPr>
          <w:rFonts w:eastAsia="Malgun Gothic"/>
        </w:rPr>
        <w:t xml:space="preserve"> shall, if supported, consider that a prepared SN-initiated intra-SN CPC procedure or a reconfiguration with sync of the SCG using SRB3 has been executed, as specificed in TS 37.340 [32]. </w:t>
      </w:r>
      <w:ins w:id="76" w:author="Lenovo" w:date="2022-10-25T11:09:00Z">
        <w:r w:rsidR="0053431C">
          <w:rPr>
            <w:rFonts w:eastAsia="Malgun Gothic"/>
          </w:rPr>
          <w:t xml:space="preserve">If the </w:t>
        </w:r>
        <w:r w:rsidR="0053431C">
          <w:rPr>
            <w:rFonts w:eastAsia="Malgun Gothic"/>
            <w:i/>
            <w:iCs/>
          </w:rPr>
          <w:t>SCG Reconfiguration Notification</w:t>
        </w:r>
        <w:r w:rsidR="0053431C">
          <w:rPr>
            <w:rFonts w:eastAsia="Malgun Gothic"/>
          </w:rPr>
          <w:t xml:space="preserve"> IE is included in the S-NODE MODIFICATION REQUIRED message and set to "updated", the M-NG-RAN node shall, if supported, consider that the SCG configuration has been updated </w:t>
        </w:r>
      </w:ins>
      <w:ins w:id="77" w:author="Lenovo" w:date="2022-10-28T09:55:00Z">
        <w:r w:rsidR="00147A3E">
          <w:rPr>
            <w:rFonts w:eastAsia="Malgun Gothic"/>
          </w:rPr>
          <w:t xml:space="preserve">without </w:t>
        </w:r>
        <w:proofErr w:type="spellStart"/>
        <w:r w:rsidR="00147A3E">
          <w:rPr>
            <w:rFonts w:eastAsia="Malgun Gothic"/>
          </w:rPr>
          <w:lastRenderedPageBreak/>
          <w:t>PSCell</w:t>
        </w:r>
        <w:proofErr w:type="spellEnd"/>
        <w:r w:rsidR="00147A3E">
          <w:rPr>
            <w:rFonts w:eastAsia="Malgun Gothic"/>
          </w:rPr>
          <w:t xml:space="preserve"> change </w:t>
        </w:r>
      </w:ins>
      <w:ins w:id="78" w:author="Lenovo" w:date="2022-10-25T11:09:00Z">
        <w:r w:rsidR="0053431C">
          <w:rPr>
            <w:rFonts w:eastAsia="Malgun Gothic"/>
          </w:rPr>
          <w:t>using SRB3, as specified in TS 37.340 [</w:t>
        </w:r>
      </w:ins>
      <w:ins w:id="79" w:author="Lenovo" w:date="2022-10-25T11:10:00Z">
        <w:r w:rsidR="0053431C">
          <w:rPr>
            <w:rFonts w:eastAsia="Malgun Gothic"/>
          </w:rPr>
          <w:t>32</w:t>
        </w:r>
      </w:ins>
      <w:ins w:id="80" w:author="Lenovo" w:date="2022-10-25T11:09:00Z">
        <w:r w:rsidR="0053431C">
          <w:rPr>
            <w:rFonts w:eastAsia="Malgun Gothic"/>
          </w:rPr>
          <w:t xml:space="preserve">]. </w:t>
        </w:r>
      </w:ins>
      <w:r>
        <w:rPr>
          <w:rFonts w:eastAsia="Malgun Gothic"/>
        </w:rPr>
        <w:t xml:space="preserve">If the </w:t>
      </w:r>
      <w:r>
        <w:rPr>
          <w:rFonts w:cs="Arial"/>
          <w:i/>
        </w:rPr>
        <w:t>SgNB to MeNB</w:t>
      </w:r>
      <w:r>
        <w:rPr>
          <w:rFonts w:cs="Arial"/>
          <w:i/>
          <w:lang w:eastAsia="ja-JP"/>
        </w:rPr>
        <w:t xml:space="preserve"> </w:t>
      </w:r>
      <w:r>
        <w:rPr>
          <w:rFonts w:cs="Arial"/>
          <w:i/>
        </w:rPr>
        <w:t>Container</w:t>
      </w:r>
      <w:r>
        <w:rPr>
          <w:rFonts w:eastAsia="Malgun Gothic"/>
          <w:i/>
          <w:iCs/>
        </w:rPr>
        <w:t xml:space="preserve"> </w:t>
      </w:r>
      <w:r>
        <w:rPr>
          <w:rFonts w:eastAsia="Malgun Gothic"/>
        </w:rPr>
        <w:t>IE is also included in the SGNB MODIFICATION REQUIRED message, the MeNB shall, if supported, c</w:t>
      </w:r>
      <w:bookmarkStart w:id="81" w:name="_Hlk109935992"/>
      <w:r>
        <w:rPr>
          <w:rFonts w:eastAsia="Malgun Gothic"/>
        </w:rPr>
        <w:t>onsider that the received SCG configuration has already been applied in the UE and should not be forwarded to the UE</w:t>
      </w:r>
      <w:bookmarkEnd w:id="81"/>
      <w:r>
        <w:rPr>
          <w:rFonts w:eastAsia="Malgun Gothic"/>
        </w:rPr>
        <w:t>.</w:t>
      </w:r>
    </w:p>
    <w:p w14:paraId="2D6FD74B" w14:textId="77777777" w:rsidR="00F728E9" w:rsidRDefault="00F728E9" w:rsidP="00F728E9">
      <w:pPr>
        <w:outlineLvl w:val="4"/>
        <w:rPr>
          <w:rFonts w:eastAsiaTheme="minorEastAsia"/>
          <w:b/>
        </w:rPr>
      </w:pPr>
      <w:r>
        <w:rPr>
          <w:b/>
        </w:rPr>
        <w:t>Interaction with the MeNB initiated SgNB Modification Preparation procedure:</w:t>
      </w:r>
    </w:p>
    <w:p w14:paraId="36A32858" w14:textId="77777777" w:rsidR="00F728E9" w:rsidRDefault="00F728E9" w:rsidP="00F728E9">
      <w:r>
        <w:t xml:space="preserve">If applicable, as specified in TS 37.340 [32], the </w:t>
      </w:r>
      <w:r>
        <w:rPr>
          <w:rFonts w:eastAsia="Geneva"/>
        </w:rPr>
        <w:t>en-gNB</w:t>
      </w:r>
      <w:r>
        <w:t xml:space="preserve"> may receive, after having initiated the SgNB initiated SgNB Modification procedure, the SGNB MODIFICATION REQUEST message including the </w:t>
      </w:r>
      <w:r>
        <w:rPr>
          <w:i/>
        </w:rPr>
        <w:t xml:space="preserve">DL Forwarding GTP Tunnel Endpoint </w:t>
      </w:r>
      <w:r>
        <w:t xml:space="preserve">IE and the </w:t>
      </w:r>
      <w:r>
        <w:rPr>
          <w:i/>
        </w:rPr>
        <w:t>UL Forwarding GTP Tunnel Endpoint</w:t>
      </w:r>
      <w:r>
        <w:t xml:space="preserve"> IE within the </w:t>
      </w:r>
      <w:r>
        <w:rPr>
          <w:i/>
        </w:rPr>
        <w:t>E-RABs To Be Released List</w:t>
      </w:r>
      <w:r>
        <w:t xml:space="preserve"> IE.</w:t>
      </w:r>
    </w:p>
    <w:p w14:paraId="2C4F987A" w14:textId="77777777" w:rsidR="00F728E9" w:rsidRDefault="00F728E9" w:rsidP="00F728E9">
      <w:r>
        <w:t xml:space="preserve">If applicable, as specified in TS 37.340 [32], the </w:t>
      </w:r>
      <w:r>
        <w:rPr>
          <w:rFonts w:eastAsia="Geneva"/>
        </w:rPr>
        <w:t>en-gNB</w:t>
      </w:r>
      <w:r>
        <w:t xml:space="preserve"> may receive, after having initiated the SgNB initiated SgNB Modification procedure, the SGNB MODIFICATION REQUEST message including the </w:t>
      </w:r>
      <w:r>
        <w:rPr>
          <w:i/>
        </w:rPr>
        <w:t>SgNB Security Key</w:t>
      </w:r>
      <w:r>
        <w:t xml:space="preserve"> IE within the </w:t>
      </w:r>
      <w:r>
        <w:rPr>
          <w:i/>
        </w:rPr>
        <w:t>UE Context Information</w:t>
      </w:r>
      <w:r>
        <w:t xml:space="preserve"> IE.</w:t>
      </w:r>
    </w:p>
    <w:p w14:paraId="0499585D" w14:textId="77777777" w:rsidR="00F728E9" w:rsidRDefault="00F728E9" w:rsidP="00F728E9">
      <w:r>
        <w:t xml:space="preserve">If applicable, as specified in TS 37.340 [32], the en-gNB may receive, after having initiated the SgNB initiated SgNB Modification procedure, the SGNB MODIFICATION REQUEST message including the </w:t>
      </w:r>
      <w:r>
        <w:rPr>
          <w:i/>
        </w:rPr>
        <w:t>measGapConfig</w:t>
      </w:r>
      <w:r>
        <w:t xml:space="preserve"> IE as defined in TS 38.331 [31] within the </w:t>
      </w:r>
      <w:r>
        <w:rPr>
          <w:i/>
        </w:rPr>
        <w:t>MeNB to SgNB Container</w:t>
      </w:r>
      <w:r>
        <w:t xml:space="preserve"> IE.</w:t>
      </w:r>
    </w:p>
    <w:p w14:paraId="09DFABAC" w14:textId="77777777" w:rsidR="00F728E9" w:rsidRDefault="00F728E9" w:rsidP="00F728E9">
      <w:r>
        <w:t xml:space="preserve">The en-gNB may receive, after having initiated the SgNB initiated SgNB modification procedure including the </w:t>
      </w:r>
      <w:r>
        <w:rPr>
          <w:i/>
        </w:rPr>
        <w:t xml:space="preserve">New DRB ID Request </w:t>
      </w:r>
      <w:r>
        <w:t xml:space="preserve">IE for an SN terminated bearer within the </w:t>
      </w:r>
      <w:r>
        <w:rPr>
          <w:i/>
        </w:rPr>
        <w:t xml:space="preserve">E-RABs To Be Modified List </w:t>
      </w:r>
      <w:r>
        <w:t xml:space="preserve">IE, the SGNB MODIFICATION REQUEST message to release and add the same bearer with a new DRB ID or with the same DRB ID but together with the </w:t>
      </w:r>
      <w:r>
        <w:rPr>
          <w:i/>
        </w:rPr>
        <w:t>SgNB Security Key</w:t>
      </w:r>
      <w:r>
        <w:t xml:space="preserve"> IE within the </w:t>
      </w:r>
      <w:r>
        <w:rPr>
          <w:i/>
        </w:rPr>
        <w:t>UE Context Information</w:t>
      </w:r>
      <w:r>
        <w:t xml:space="preserve"> IE. </w:t>
      </w:r>
    </w:p>
    <w:p w14:paraId="64C9AEB0" w14:textId="77777777" w:rsidR="00F728E9" w:rsidRDefault="00F728E9" w:rsidP="00F728E9">
      <w:r>
        <w:t>The en-gNB may receive, after having initiated the SgNB initiated SgNB modification procedure, the SGNB MODIFICATION REQUEST message including the</w:t>
      </w:r>
      <w:r>
        <w:rPr>
          <w:i/>
        </w:rPr>
        <w:t xml:space="preserve"> SN triggered </w:t>
      </w:r>
      <w:r>
        <w:t>IE.</w:t>
      </w:r>
    </w:p>
    <w:p w14:paraId="30C17912" w14:textId="1D1E20A2" w:rsidR="000F2520" w:rsidRDefault="000F2520" w:rsidP="000F2520">
      <w:pPr>
        <w:rPr>
          <w:color w:val="FF0000"/>
          <w:sz w:val="26"/>
          <w:szCs w:val="26"/>
        </w:rPr>
      </w:pPr>
    </w:p>
    <w:p w14:paraId="70F96285" w14:textId="77777777" w:rsidR="00A60ED7" w:rsidRPr="00C34BD8" w:rsidRDefault="00A60ED7" w:rsidP="00A60ED7">
      <w:pPr>
        <w:rPr>
          <w:sz w:val="26"/>
          <w:szCs w:val="26"/>
        </w:rPr>
      </w:pPr>
      <w:r>
        <w:rPr>
          <w:color w:val="FF0000"/>
          <w:sz w:val="26"/>
          <w:szCs w:val="26"/>
        </w:rPr>
        <w:t>*****************************</w:t>
      </w:r>
      <w:r w:rsidRPr="003F68DD">
        <w:rPr>
          <w:color w:val="FF0000"/>
          <w:sz w:val="26"/>
          <w:szCs w:val="26"/>
        </w:rPr>
        <w:t xml:space="preserve"> </w:t>
      </w:r>
      <w:r>
        <w:rPr>
          <w:color w:val="FF0000"/>
          <w:sz w:val="26"/>
          <w:szCs w:val="26"/>
        </w:rPr>
        <w:t xml:space="preserve">Next </w:t>
      </w:r>
      <w:r w:rsidRPr="003F68DD">
        <w:rPr>
          <w:color w:val="FF0000"/>
          <w:sz w:val="26"/>
          <w:szCs w:val="26"/>
        </w:rPr>
        <w:t xml:space="preserve">Change </w:t>
      </w:r>
      <w:r>
        <w:rPr>
          <w:color w:val="FF0000"/>
          <w:sz w:val="26"/>
          <w:szCs w:val="26"/>
        </w:rPr>
        <w:t>***************************</w:t>
      </w:r>
    </w:p>
    <w:p w14:paraId="27D6A80A" w14:textId="77777777" w:rsidR="00A60ED7" w:rsidRDefault="00A60ED7" w:rsidP="000F2520">
      <w:pPr>
        <w:rPr>
          <w:noProof/>
        </w:rPr>
      </w:pPr>
    </w:p>
    <w:p w14:paraId="6105F28A" w14:textId="77777777" w:rsidR="00B346AE" w:rsidRDefault="00B346AE" w:rsidP="00B346AE">
      <w:pPr>
        <w:pStyle w:val="Heading4"/>
        <w:rPr>
          <w:lang w:eastAsia="ko-KR"/>
        </w:rPr>
      </w:pPr>
      <w:bookmarkStart w:id="82" w:name="_Toc20954440"/>
      <w:bookmarkStart w:id="83" w:name="_Toc29902444"/>
      <w:bookmarkStart w:id="84" w:name="_Toc29906448"/>
      <w:bookmarkStart w:id="85" w:name="_Toc36550438"/>
      <w:bookmarkStart w:id="86" w:name="_Toc45104193"/>
      <w:bookmarkStart w:id="87" w:name="_Toc45227689"/>
      <w:bookmarkStart w:id="88" w:name="_Toc45891503"/>
      <w:bookmarkStart w:id="89" w:name="_Toc51764145"/>
      <w:bookmarkStart w:id="90" w:name="_Toc56528146"/>
      <w:bookmarkStart w:id="91" w:name="_Toc64382113"/>
      <w:bookmarkStart w:id="92" w:name="_Toc66283688"/>
      <w:bookmarkStart w:id="93" w:name="_Toc67911064"/>
      <w:bookmarkStart w:id="94" w:name="_Toc73979842"/>
      <w:bookmarkStart w:id="95" w:name="_Toc88650566"/>
      <w:bookmarkStart w:id="96" w:name="_Toc97885693"/>
      <w:bookmarkStart w:id="97" w:name="_Toc98882819"/>
      <w:bookmarkStart w:id="98" w:name="_Toc105523355"/>
      <w:bookmarkStart w:id="99" w:name="_Toc106130899"/>
      <w:bookmarkStart w:id="100" w:name="_Toc113840050"/>
      <w:r>
        <w:t>9.1.4.8</w:t>
      </w:r>
      <w:r>
        <w:tab/>
        <w:t>SGNB MODIFICATION REQUIRED</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C368454" w14:textId="77777777" w:rsidR="00B346AE" w:rsidRDefault="00B346AE" w:rsidP="00B346AE">
      <w:r>
        <w:t>This message is sent by the en-gNB to the MeNB to request the modification of en-gNB resources for a specific UE.</w:t>
      </w:r>
    </w:p>
    <w:p w14:paraId="127F6F72" w14:textId="77777777" w:rsidR="00B346AE" w:rsidRDefault="00B346AE" w:rsidP="00B346AE">
      <w:r>
        <w:t xml:space="preserve">Direction: en-gNB </w:t>
      </w:r>
      <w:r>
        <w:sym w:font="Symbol" w:char="F0AE"/>
      </w:r>
      <w: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B346AE" w14:paraId="0B2D83BD"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3DE33597" w14:textId="77777777" w:rsidR="00B346AE" w:rsidRDefault="00B346AE">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08BBF24" w14:textId="77777777" w:rsidR="00B346AE" w:rsidRDefault="00B346AE">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1C30A764" w14:textId="77777777" w:rsidR="00B346AE" w:rsidRDefault="00B346AE">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1925C9B" w14:textId="77777777" w:rsidR="00B346AE" w:rsidRDefault="00B346AE">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36F75F68" w14:textId="77777777" w:rsidR="00B346AE" w:rsidRDefault="00B346A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B13DBFE" w14:textId="77777777" w:rsidR="00B346AE" w:rsidRDefault="00B346AE">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3EB767D" w14:textId="77777777" w:rsidR="00B346AE" w:rsidRDefault="00B346AE">
            <w:pPr>
              <w:pStyle w:val="TAH"/>
              <w:rPr>
                <w:rFonts w:cs="Arial"/>
                <w:b w:val="0"/>
                <w:lang w:eastAsia="ja-JP"/>
              </w:rPr>
            </w:pPr>
            <w:r>
              <w:rPr>
                <w:rFonts w:cs="Arial"/>
                <w:lang w:eastAsia="ja-JP"/>
              </w:rPr>
              <w:t>Assigned Criticality</w:t>
            </w:r>
          </w:p>
        </w:tc>
      </w:tr>
      <w:tr w:rsidR="00B346AE" w14:paraId="5859FE1A"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6C239378" w14:textId="77777777" w:rsidR="00B346AE" w:rsidRDefault="00B346AE">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BDD4A12" w14:textId="77777777" w:rsidR="00B346AE" w:rsidRDefault="00B346A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36F6888" w14:textId="77777777" w:rsidR="00B346AE" w:rsidRDefault="00B346A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0A1AFF" w14:textId="77777777" w:rsidR="00B346AE" w:rsidRDefault="00B346AE">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52BA9090" w14:textId="77777777" w:rsidR="00B346AE" w:rsidRDefault="00B346A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48BBAD" w14:textId="77777777" w:rsidR="00B346AE" w:rsidRDefault="00B346AE">
            <w:pPr>
              <w:pStyle w:val="TAC"/>
              <w:rPr>
                <w:rFonts w:cstheme="minorBidi"/>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54D41C" w14:textId="77777777" w:rsidR="00B346AE" w:rsidRDefault="00B346AE">
            <w:pPr>
              <w:pStyle w:val="TAC"/>
              <w:rPr>
                <w:lang w:eastAsia="ja-JP"/>
              </w:rPr>
            </w:pPr>
            <w:r>
              <w:rPr>
                <w:lang w:eastAsia="ja-JP"/>
              </w:rPr>
              <w:t>reject</w:t>
            </w:r>
          </w:p>
        </w:tc>
      </w:tr>
      <w:tr w:rsidR="00B346AE" w14:paraId="2EC70885"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0F7613AD" w14:textId="77777777" w:rsidR="00B346AE" w:rsidRDefault="00B346AE">
            <w:pPr>
              <w:pStyle w:val="TAL"/>
              <w:rPr>
                <w:rFonts w:cs="Arial"/>
                <w:lang w:eastAsia="ja-JP"/>
              </w:rPr>
            </w:pPr>
            <w:r>
              <w:rPr>
                <w:rFonts w:cs="Arial"/>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3FDD7A5C" w14:textId="77777777" w:rsidR="00B346AE" w:rsidRDefault="00B346A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AC0333" w14:textId="77777777" w:rsidR="00B346AE" w:rsidRDefault="00B346A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0384F6" w14:textId="77777777" w:rsidR="00B346AE" w:rsidRDefault="00B346AE">
            <w:pPr>
              <w:pStyle w:val="TAL"/>
              <w:rPr>
                <w:rFonts w:cs="Arial"/>
                <w:snapToGrid w:val="0"/>
                <w:lang w:eastAsia="ja-JP"/>
              </w:rPr>
            </w:pPr>
            <w:r>
              <w:rPr>
                <w:rFonts w:cs="Arial"/>
                <w:snapToGrid w:val="0"/>
                <w:lang w:eastAsia="ja-JP"/>
              </w:rPr>
              <w:t>eNB UE X2AP ID</w:t>
            </w:r>
          </w:p>
          <w:p w14:paraId="5A108524" w14:textId="77777777" w:rsidR="00B346AE" w:rsidRDefault="00B346AE">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46D0A3A0" w14:textId="77777777" w:rsidR="00B346AE" w:rsidRDefault="00B346AE">
            <w:pPr>
              <w:pStyle w:val="TAL"/>
              <w:rPr>
                <w:rFonts w:cs="Arial"/>
                <w:lang w:eastAsia="ja-JP"/>
              </w:rPr>
            </w:pPr>
            <w:r>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4D21FA08" w14:textId="77777777" w:rsidR="00B346AE" w:rsidRDefault="00B346AE">
            <w:pPr>
              <w:pStyle w:val="TAC"/>
              <w:rPr>
                <w:rFonts w:cstheme="minorBidi"/>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81D4A2" w14:textId="77777777" w:rsidR="00B346AE" w:rsidRDefault="00B346AE">
            <w:pPr>
              <w:pStyle w:val="TAC"/>
              <w:rPr>
                <w:lang w:eastAsia="ja-JP"/>
              </w:rPr>
            </w:pPr>
            <w:r>
              <w:rPr>
                <w:lang w:eastAsia="ja-JP"/>
              </w:rPr>
              <w:t>reject</w:t>
            </w:r>
          </w:p>
        </w:tc>
      </w:tr>
      <w:tr w:rsidR="00B346AE" w14:paraId="07F16E3E"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249E9C9A" w14:textId="77777777" w:rsidR="00B346AE" w:rsidRDefault="00B346AE">
            <w:pPr>
              <w:pStyle w:val="TAL"/>
              <w:rPr>
                <w:rFonts w:cs="Arial"/>
                <w:lang w:eastAsia="ja-JP"/>
              </w:rPr>
            </w:pPr>
            <w:r>
              <w:rPr>
                <w:rFonts w:cs="Arial"/>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73EA81F4" w14:textId="77777777" w:rsidR="00B346AE" w:rsidRDefault="00B346A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886ED2" w14:textId="77777777" w:rsidR="00B346AE" w:rsidRDefault="00B346A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102776" w14:textId="77777777" w:rsidR="00B346AE" w:rsidRDefault="00B346AE">
            <w:pPr>
              <w:pStyle w:val="TAL"/>
              <w:rPr>
                <w:rFonts w:cs="Arial"/>
                <w:snapToGrid w:val="0"/>
                <w:lang w:val="sv-SE" w:eastAsia="ja-JP"/>
              </w:rPr>
            </w:pPr>
            <w:r>
              <w:rPr>
                <w:rFonts w:eastAsia="Geneva"/>
                <w:lang w:val="sv-SE" w:eastAsia="ko-KR"/>
              </w:rPr>
              <w:t>en-</w:t>
            </w:r>
            <w:r>
              <w:rPr>
                <w:rFonts w:cs="Arial"/>
                <w:snapToGrid w:val="0"/>
                <w:lang w:val="sv-SE" w:eastAsia="ja-JP"/>
              </w:rPr>
              <w:t>gNB UE X2AP ID</w:t>
            </w:r>
          </w:p>
          <w:p w14:paraId="75C6A40B" w14:textId="77777777" w:rsidR="00B346AE" w:rsidRDefault="00B346AE">
            <w:pPr>
              <w:pStyle w:val="TAL"/>
              <w:rPr>
                <w:rFonts w:cs="Arial"/>
                <w:lang w:val="sv-SE" w:eastAsia="ja-JP"/>
              </w:rPr>
            </w:pPr>
            <w:r>
              <w:rPr>
                <w:rFonts w:cs="Arial"/>
                <w:snapToGrid w:val="0"/>
                <w:lang w:val="sv-SE"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60903374" w14:textId="77777777" w:rsidR="00B346AE" w:rsidRDefault="00B346AE">
            <w:pPr>
              <w:pStyle w:val="TAL"/>
              <w:rPr>
                <w:rFonts w:cs="Arial"/>
                <w:lang w:eastAsia="ja-JP"/>
              </w:rPr>
            </w:pPr>
            <w:r>
              <w:rPr>
                <w:rFonts w:cs="Arial"/>
                <w:lang w:eastAsia="ja-JP"/>
              </w:rPr>
              <w:t>Allocated at the en-gNB.</w:t>
            </w:r>
          </w:p>
        </w:tc>
        <w:tc>
          <w:tcPr>
            <w:tcW w:w="1080" w:type="dxa"/>
            <w:tcBorders>
              <w:top w:val="single" w:sz="4" w:space="0" w:color="auto"/>
              <w:left w:val="single" w:sz="4" w:space="0" w:color="auto"/>
              <w:bottom w:val="single" w:sz="4" w:space="0" w:color="auto"/>
              <w:right w:val="single" w:sz="4" w:space="0" w:color="auto"/>
            </w:tcBorders>
            <w:hideMark/>
          </w:tcPr>
          <w:p w14:paraId="1712D3EB" w14:textId="77777777" w:rsidR="00B346AE" w:rsidRDefault="00B346AE">
            <w:pPr>
              <w:pStyle w:val="TAC"/>
              <w:rPr>
                <w:rFonts w:cstheme="minorBidi"/>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588BA1" w14:textId="77777777" w:rsidR="00B346AE" w:rsidRDefault="00B346AE">
            <w:pPr>
              <w:pStyle w:val="TAC"/>
              <w:rPr>
                <w:lang w:eastAsia="ja-JP"/>
              </w:rPr>
            </w:pPr>
            <w:r>
              <w:rPr>
                <w:lang w:eastAsia="ja-JP"/>
              </w:rPr>
              <w:t>reject</w:t>
            </w:r>
          </w:p>
        </w:tc>
      </w:tr>
      <w:tr w:rsidR="00B346AE" w14:paraId="6FC8F81E"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541EF054" w14:textId="77777777" w:rsidR="00B346AE" w:rsidRDefault="00B346AE">
            <w:pPr>
              <w:pStyle w:val="TAL"/>
              <w:rPr>
                <w:rFonts w:cs="Arial"/>
                <w:lang w:eastAsia="ja-JP"/>
              </w:rPr>
            </w:pPr>
            <w:r>
              <w:rPr>
                <w:rFonts w:cs="Arial"/>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41F69C02" w14:textId="77777777" w:rsidR="00B346AE" w:rsidRDefault="00B346A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CCBDC3C" w14:textId="77777777" w:rsidR="00B346AE" w:rsidRDefault="00B346A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CCA5AB" w14:textId="77777777" w:rsidR="00B346AE" w:rsidRDefault="00B346AE">
            <w:pPr>
              <w:pStyle w:val="TAL"/>
              <w:rPr>
                <w:rFonts w:cs="Arial"/>
                <w:snapToGrid w:val="0"/>
                <w:lang w:eastAsia="ja-JP"/>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7CFC499D" w14:textId="77777777" w:rsidR="00B346AE" w:rsidRDefault="00B346A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A10A96" w14:textId="77777777" w:rsidR="00B346AE" w:rsidRDefault="00B346AE">
            <w:pPr>
              <w:pStyle w:val="TAC"/>
              <w:rPr>
                <w:rFonts w:cstheme="minorBidi"/>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2014C1" w14:textId="77777777" w:rsidR="00B346AE" w:rsidRDefault="00B346AE">
            <w:pPr>
              <w:pStyle w:val="TAC"/>
              <w:rPr>
                <w:lang w:eastAsia="ja-JP"/>
              </w:rPr>
            </w:pPr>
            <w:r>
              <w:rPr>
                <w:lang w:eastAsia="ja-JP"/>
              </w:rPr>
              <w:t>ignore</w:t>
            </w:r>
          </w:p>
        </w:tc>
      </w:tr>
      <w:tr w:rsidR="00B346AE" w14:paraId="375642FF"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0BE38618" w14:textId="77777777" w:rsidR="00B346AE" w:rsidRDefault="00B346AE">
            <w:pPr>
              <w:pStyle w:val="TAL"/>
              <w:rPr>
                <w:rFonts w:cs="Arial"/>
                <w:lang w:eastAsia="ja-JP"/>
              </w:rPr>
            </w:pPr>
            <w:r>
              <w:rPr>
                <w:rFonts w:cs="Arial"/>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329C0F7A" w14:textId="77777777" w:rsidR="00B346AE" w:rsidRDefault="00B346AE">
            <w:pPr>
              <w:pStyle w:val="TAL"/>
              <w:rPr>
                <w:rFonts w:cs="Arial"/>
                <w:lang w:eastAsia="ja-JP"/>
              </w:rPr>
            </w:pPr>
            <w:r>
              <w:rPr>
                <w:rFonts w:cs="Arial"/>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80A7D1C" w14:textId="77777777" w:rsidR="00B346AE" w:rsidRDefault="00B346A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E6115" w14:textId="77777777" w:rsidR="00B346AE" w:rsidRDefault="00B346AE">
            <w:pPr>
              <w:pStyle w:val="TAL"/>
              <w:rPr>
                <w:rFonts w:cs="Arial"/>
                <w:lang w:eastAsia="ja-JP"/>
              </w:rPr>
            </w:pPr>
            <w:r>
              <w:rPr>
                <w:rFonts w:cs="Arial"/>
                <w:snapToGrid w:val="0"/>
                <w:lang w:eastAsia="ko-KR"/>
              </w:rPr>
              <w:t>9.2.109</w:t>
            </w:r>
          </w:p>
        </w:tc>
        <w:tc>
          <w:tcPr>
            <w:tcW w:w="1800" w:type="dxa"/>
            <w:tcBorders>
              <w:top w:val="single" w:sz="4" w:space="0" w:color="auto"/>
              <w:left w:val="single" w:sz="4" w:space="0" w:color="auto"/>
              <w:bottom w:val="single" w:sz="4" w:space="0" w:color="auto"/>
              <w:right w:val="single" w:sz="4" w:space="0" w:color="auto"/>
            </w:tcBorders>
          </w:tcPr>
          <w:p w14:paraId="668F2829" w14:textId="77777777" w:rsidR="00B346AE" w:rsidRDefault="00B346A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049C51" w14:textId="77777777" w:rsidR="00B346AE" w:rsidRDefault="00B346AE">
            <w:pPr>
              <w:pStyle w:val="TAC"/>
              <w:rPr>
                <w:rFonts w:cstheme="minorBidi"/>
                <w:lang w:eastAsia="ja-JP"/>
              </w:rPr>
            </w:pPr>
            <w:r>
              <w:rPr>
                <w:bCs/>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54ED86B9" w14:textId="77777777" w:rsidR="00B346AE" w:rsidRDefault="00B346AE">
            <w:pPr>
              <w:pStyle w:val="TAC"/>
              <w:rPr>
                <w:lang w:eastAsia="ja-JP"/>
              </w:rPr>
            </w:pPr>
            <w:r>
              <w:rPr>
                <w:lang w:eastAsia="ko-KR"/>
              </w:rPr>
              <w:t>ignore</w:t>
            </w:r>
          </w:p>
        </w:tc>
      </w:tr>
      <w:tr w:rsidR="00B346AE" w14:paraId="064A415F"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0354F7AC" w14:textId="77777777" w:rsidR="00B346AE" w:rsidRDefault="00B346AE">
            <w:pPr>
              <w:pStyle w:val="TAL"/>
              <w:rPr>
                <w:rFonts w:cs="Arial"/>
                <w:lang w:eastAsia="ko-KR"/>
              </w:rPr>
            </w:pPr>
            <w:r>
              <w:rPr>
                <w:rFonts w:cs="Arial"/>
                <w:b/>
                <w:lang w:eastAsia="ja-JP"/>
              </w:rPr>
              <w:t>E-RABs To Be Released List</w:t>
            </w:r>
          </w:p>
        </w:tc>
        <w:tc>
          <w:tcPr>
            <w:tcW w:w="1104" w:type="dxa"/>
            <w:tcBorders>
              <w:top w:val="single" w:sz="4" w:space="0" w:color="auto"/>
              <w:left w:val="single" w:sz="4" w:space="0" w:color="auto"/>
              <w:bottom w:val="single" w:sz="4" w:space="0" w:color="auto"/>
              <w:right w:val="single" w:sz="4" w:space="0" w:color="auto"/>
            </w:tcBorders>
          </w:tcPr>
          <w:p w14:paraId="6DAE3C73" w14:textId="77777777" w:rsidR="00B346AE" w:rsidRDefault="00B346AE">
            <w:pPr>
              <w:pStyle w:val="TAL"/>
              <w:rPr>
                <w:rFonts w:cs="Arial"/>
                <w:lang w:eastAsia="ko-KR"/>
              </w:rPr>
            </w:pPr>
          </w:p>
        </w:tc>
        <w:tc>
          <w:tcPr>
            <w:tcW w:w="1526" w:type="dxa"/>
            <w:tcBorders>
              <w:top w:val="single" w:sz="4" w:space="0" w:color="auto"/>
              <w:left w:val="single" w:sz="4" w:space="0" w:color="auto"/>
              <w:bottom w:val="single" w:sz="4" w:space="0" w:color="auto"/>
              <w:right w:val="single" w:sz="4" w:space="0" w:color="auto"/>
            </w:tcBorders>
            <w:hideMark/>
          </w:tcPr>
          <w:p w14:paraId="5052061C" w14:textId="77777777" w:rsidR="00B346AE" w:rsidRDefault="00B346AE">
            <w:pPr>
              <w:pStyle w:val="TAL"/>
              <w:rPr>
                <w:rFonts w:cs="Arial"/>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5C1342A" w14:textId="77777777" w:rsidR="00B346AE" w:rsidRDefault="00B346AE">
            <w:pPr>
              <w:pStyle w:val="TAL"/>
              <w:rPr>
                <w:rFonts w:cs="Arial"/>
                <w:snapToGrid w:val="0"/>
                <w:lang w:eastAsia="ko-KR"/>
              </w:rPr>
            </w:pPr>
          </w:p>
        </w:tc>
        <w:tc>
          <w:tcPr>
            <w:tcW w:w="1800" w:type="dxa"/>
            <w:tcBorders>
              <w:top w:val="single" w:sz="4" w:space="0" w:color="auto"/>
              <w:left w:val="single" w:sz="4" w:space="0" w:color="auto"/>
              <w:bottom w:val="single" w:sz="4" w:space="0" w:color="auto"/>
              <w:right w:val="single" w:sz="4" w:space="0" w:color="auto"/>
            </w:tcBorders>
          </w:tcPr>
          <w:p w14:paraId="0FFB20DA" w14:textId="77777777" w:rsidR="00B346AE" w:rsidRDefault="00B346AE">
            <w:pPr>
              <w:pStyle w:val="TAL"/>
              <w:rPr>
                <w:rFonts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0280CC2" w14:textId="77777777" w:rsidR="00B346AE" w:rsidRDefault="00B346AE">
            <w:pPr>
              <w:pStyle w:val="TAC"/>
              <w:rPr>
                <w:rFonts w:cstheme="minorBidi"/>
                <w:bCs/>
                <w:lang w:eastAsia="ko-KR"/>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7E45D9" w14:textId="77777777" w:rsidR="00B346AE" w:rsidRDefault="00B346AE">
            <w:pPr>
              <w:pStyle w:val="TAC"/>
              <w:rPr>
                <w:lang w:eastAsia="ko-KR"/>
              </w:rPr>
            </w:pPr>
            <w:r>
              <w:rPr>
                <w:lang w:eastAsia="ja-JP"/>
              </w:rPr>
              <w:t>ignore</w:t>
            </w:r>
          </w:p>
        </w:tc>
      </w:tr>
      <w:tr w:rsidR="00B346AE" w14:paraId="079D608B"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69BA7B14" w14:textId="77777777" w:rsidR="00B346AE" w:rsidRDefault="00B346AE">
            <w:pPr>
              <w:pStyle w:val="TAL"/>
              <w:ind w:left="142"/>
              <w:rPr>
                <w:rFonts w:cs="Arial"/>
                <w:lang w:eastAsia="ko-KR"/>
              </w:rPr>
            </w:pPr>
            <w:r>
              <w:rPr>
                <w:rFonts w:cs="Arial"/>
                <w:b/>
                <w:bCs/>
                <w:lang w:eastAsia="ja-JP"/>
              </w:rPr>
              <w:t>&gt;E-RABs To Be Released Item</w:t>
            </w:r>
          </w:p>
        </w:tc>
        <w:tc>
          <w:tcPr>
            <w:tcW w:w="1104" w:type="dxa"/>
            <w:tcBorders>
              <w:top w:val="single" w:sz="4" w:space="0" w:color="auto"/>
              <w:left w:val="single" w:sz="4" w:space="0" w:color="auto"/>
              <w:bottom w:val="single" w:sz="4" w:space="0" w:color="auto"/>
              <w:right w:val="single" w:sz="4" w:space="0" w:color="auto"/>
            </w:tcBorders>
          </w:tcPr>
          <w:p w14:paraId="3210967E" w14:textId="77777777" w:rsidR="00B346AE" w:rsidRDefault="00B346AE">
            <w:pPr>
              <w:pStyle w:val="TAL"/>
              <w:rPr>
                <w:rFonts w:cs="Arial"/>
                <w:lang w:eastAsia="ko-KR"/>
              </w:rPr>
            </w:pPr>
          </w:p>
        </w:tc>
        <w:tc>
          <w:tcPr>
            <w:tcW w:w="1526" w:type="dxa"/>
            <w:tcBorders>
              <w:top w:val="single" w:sz="4" w:space="0" w:color="auto"/>
              <w:left w:val="single" w:sz="4" w:space="0" w:color="auto"/>
              <w:bottom w:val="single" w:sz="4" w:space="0" w:color="auto"/>
              <w:right w:val="single" w:sz="4" w:space="0" w:color="auto"/>
            </w:tcBorders>
            <w:hideMark/>
          </w:tcPr>
          <w:p w14:paraId="416A2CA6" w14:textId="77777777" w:rsidR="00B346AE" w:rsidRDefault="00B346AE">
            <w:pPr>
              <w:pStyle w:val="TAL"/>
              <w:rPr>
                <w:rFonts w:cs="Arial"/>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&lt;maxnoofBearers&gt;</w:t>
            </w:r>
          </w:p>
        </w:tc>
        <w:tc>
          <w:tcPr>
            <w:tcW w:w="1260" w:type="dxa"/>
            <w:tcBorders>
              <w:top w:val="single" w:sz="4" w:space="0" w:color="auto"/>
              <w:left w:val="single" w:sz="4" w:space="0" w:color="auto"/>
              <w:bottom w:val="single" w:sz="4" w:space="0" w:color="auto"/>
              <w:right w:val="single" w:sz="4" w:space="0" w:color="auto"/>
            </w:tcBorders>
          </w:tcPr>
          <w:p w14:paraId="213FC415" w14:textId="77777777" w:rsidR="00B346AE" w:rsidRDefault="00B346AE">
            <w:pPr>
              <w:pStyle w:val="TAL"/>
              <w:rPr>
                <w:rFonts w:cs="Arial"/>
                <w:snapToGrid w:val="0"/>
                <w:lang w:eastAsia="ko-KR"/>
              </w:rPr>
            </w:pPr>
          </w:p>
        </w:tc>
        <w:tc>
          <w:tcPr>
            <w:tcW w:w="1800" w:type="dxa"/>
            <w:tcBorders>
              <w:top w:val="single" w:sz="4" w:space="0" w:color="auto"/>
              <w:left w:val="single" w:sz="4" w:space="0" w:color="auto"/>
              <w:bottom w:val="single" w:sz="4" w:space="0" w:color="auto"/>
              <w:right w:val="single" w:sz="4" w:space="0" w:color="auto"/>
            </w:tcBorders>
          </w:tcPr>
          <w:p w14:paraId="2652230F" w14:textId="77777777" w:rsidR="00B346AE" w:rsidRDefault="00B346AE">
            <w:pPr>
              <w:pStyle w:val="TAL"/>
              <w:rPr>
                <w:rFonts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817D097" w14:textId="77777777" w:rsidR="00B346AE" w:rsidRDefault="00B346AE">
            <w:pPr>
              <w:pStyle w:val="TAC"/>
              <w:rPr>
                <w:rFonts w:cstheme="minorBidi"/>
                <w:bCs/>
                <w:lang w:eastAsia="ko-KR"/>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4A9F80B" w14:textId="77777777" w:rsidR="00B346AE" w:rsidRDefault="00B346AE">
            <w:pPr>
              <w:pStyle w:val="TAC"/>
              <w:rPr>
                <w:lang w:eastAsia="ko-KR"/>
              </w:rPr>
            </w:pPr>
            <w:r>
              <w:rPr>
                <w:lang w:eastAsia="ja-JP"/>
              </w:rPr>
              <w:t>ignore</w:t>
            </w:r>
          </w:p>
        </w:tc>
      </w:tr>
      <w:tr w:rsidR="00B346AE" w14:paraId="27DE3B16"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3B8D5DDB" w14:textId="77777777" w:rsidR="00B346AE" w:rsidRDefault="00B346AE">
            <w:pPr>
              <w:pStyle w:val="TAL"/>
              <w:ind w:left="284"/>
              <w:rPr>
                <w:rFonts w:cs="Arial"/>
                <w:lang w:eastAsia="ko-KR"/>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39567E97" w14:textId="77777777" w:rsidR="00B346AE" w:rsidRDefault="00B346AE">
            <w:pPr>
              <w:pStyle w:val="TAL"/>
              <w:rPr>
                <w:rFonts w:cs="Arial"/>
                <w:lang w:eastAsia="ko-KR"/>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6432D23" w14:textId="77777777" w:rsidR="00B346AE" w:rsidRDefault="00B346A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278018" w14:textId="77777777" w:rsidR="00B346AE" w:rsidRDefault="00B346AE">
            <w:pPr>
              <w:pStyle w:val="TAL"/>
              <w:rPr>
                <w:rFonts w:cs="Arial"/>
                <w:snapToGrid w:val="0"/>
                <w:lang w:eastAsia="ko-KR"/>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869CD2A" w14:textId="77777777" w:rsidR="00B346AE" w:rsidRDefault="00B346AE">
            <w:pPr>
              <w:pStyle w:val="TAL"/>
              <w:rPr>
                <w:rFonts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DF0CA28" w14:textId="77777777" w:rsidR="00B346AE" w:rsidRDefault="00B346AE">
            <w:pPr>
              <w:pStyle w:val="TAC"/>
              <w:rPr>
                <w:rFonts w:cstheme="minorBidi"/>
                <w:bCs/>
                <w:lang w:eastAsia="ko-KR"/>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9882AC8" w14:textId="77777777" w:rsidR="00B346AE" w:rsidRDefault="00B346AE">
            <w:pPr>
              <w:pStyle w:val="TAC"/>
              <w:rPr>
                <w:lang w:eastAsia="ko-KR"/>
              </w:rPr>
            </w:pPr>
          </w:p>
        </w:tc>
      </w:tr>
      <w:tr w:rsidR="00B346AE" w14:paraId="660A1A40"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138D7B35" w14:textId="77777777" w:rsidR="00B346AE" w:rsidRDefault="00B346AE">
            <w:pPr>
              <w:pStyle w:val="TAL"/>
              <w:ind w:left="284"/>
              <w:rPr>
                <w:rFonts w:cs="Arial"/>
                <w:lang w:eastAsia="ko-KR"/>
              </w:rPr>
            </w:pPr>
            <w:r>
              <w:rPr>
                <w:rFonts w:cs="Arial"/>
                <w:lang w:eastAsia="ja-JP"/>
              </w:rPr>
              <w:t>&gt;&gt;Cause</w:t>
            </w:r>
          </w:p>
        </w:tc>
        <w:tc>
          <w:tcPr>
            <w:tcW w:w="1104" w:type="dxa"/>
            <w:tcBorders>
              <w:top w:val="single" w:sz="4" w:space="0" w:color="auto"/>
              <w:left w:val="single" w:sz="4" w:space="0" w:color="auto"/>
              <w:bottom w:val="single" w:sz="4" w:space="0" w:color="auto"/>
              <w:right w:val="single" w:sz="4" w:space="0" w:color="auto"/>
            </w:tcBorders>
            <w:hideMark/>
          </w:tcPr>
          <w:p w14:paraId="35BC6D48" w14:textId="77777777" w:rsidR="00B346AE" w:rsidRDefault="00B346AE">
            <w:pPr>
              <w:pStyle w:val="TAL"/>
              <w:rPr>
                <w:rFonts w:cs="Arial"/>
                <w:lang w:eastAsia="ko-KR"/>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8B93282" w14:textId="77777777" w:rsidR="00B346AE" w:rsidRDefault="00B346A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D3666B" w14:textId="77777777" w:rsidR="00B346AE" w:rsidRDefault="00B346AE">
            <w:pPr>
              <w:pStyle w:val="TAL"/>
              <w:rPr>
                <w:rFonts w:cs="Arial"/>
                <w:snapToGrid w:val="0"/>
                <w:lang w:eastAsia="ko-KR"/>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300CCB66" w14:textId="77777777" w:rsidR="00B346AE" w:rsidRDefault="00B346AE">
            <w:pPr>
              <w:pStyle w:val="TAL"/>
              <w:rPr>
                <w:rFonts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5E3C831" w14:textId="77777777" w:rsidR="00B346AE" w:rsidRDefault="00B346AE">
            <w:pPr>
              <w:pStyle w:val="TAC"/>
              <w:rPr>
                <w:rFonts w:cstheme="minorBidi"/>
                <w:bCs/>
                <w:lang w:eastAsia="ko-KR"/>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83EC39" w14:textId="77777777" w:rsidR="00B346AE" w:rsidRDefault="00B346AE">
            <w:pPr>
              <w:pStyle w:val="TAC"/>
              <w:rPr>
                <w:lang w:eastAsia="ko-KR"/>
              </w:rPr>
            </w:pPr>
          </w:p>
        </w:tc>
      </w:tr>
      <w:tr w:rsidR="00B346AE" w14:paraId="3B48411A"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2C9DF765" w14:textId="77777777" w:rsidR="00B346AE" w:rsidRDefault="00B346AE">
            <w:pPr>
              <w:pStyle w:val="TAL"/>
              <w:ind w:left="284"/>
              <w:rPr>
                <w:rFonts w:cs="Arial"/>
                <w:lang w:eastAsia="ja-JP"/>
              </w:rPr>
            </w:pPr>
            <w:r>
              <w:rPr>
                <w:lang w:eastAsia="ja-JP"/>
              </w:rPr>
              <w:t>&gt;&gt;RLC Mode</w:t>
            </w:r>
          </w:p>
        </w:tc>
        <w:tc>
          <w:tcPr>
            <w:tcW w:w="1104" w:type="dxa"/>
            <w:tcBorders>
              <w:top w:val="single" w:sz="4" w:space="0" w:color="auto"/>
              <w:left w:val="single" w:sz="4" w:space="0" w:color="auto"/>
              <w:bottom w:val="single" w:sz="4" w:space="0" w:color="auto"/>
              <w:right w:val="single" w:sz="4" w:space="0" w:color="auto"/>
            </w:tcBorders>
            <w:hideMark/>
          </w:tcPr>
          <w:p w14:paraId="4328B7FB" w14:textId="77777777" w:rsidR="00B346AE" w:rsidRDefault="00B346AE">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26ED4E" w14:textId="77777777" w:rsidR="00B346AE" w:rsidRDefault="00B346A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6A8A00" w14:textId="77777777" w:rsidR="00B346AE" w:rsidRDefault="00B346AE">
            <w:pPr>
              <w:pStyle w:val="TAL"/>
              <w:rPr>
                <w:rFonts w:cstheme="minorBidi"/>
                <w:lang w:eastAsia="ja-JP"/>
              </w:rPr>
            </w:pPr>
            <w:r>
              <w:rPr>
                <w:lang w:eastAsia="ja-JP"/>
              </w:rPr>
              <w:t>RLC Mode</w:t>
            </w:r>
          </w:p>
          <w:p w14:paraId="2E3CF279" w14:textId="77777777" w:rsidR="00B346AE" w:rsidRDefault="00B346AE">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732EE8F1" w14:textId="77777777" w:rsidR="00B346AE" w:rsidRDefault="00B346AE">
            <w:pPr>
              <w:pStyle w:val="TAL"/>
              <w:rPr>
                <w:rFonts w:cs="Arial"/>
                <w:lang w:eastAsia="ko-KR"/>
              </w:rPr>
            </w:pPr>
            <w:r>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hideMark/>
          </w:tcPr>
          <w:p w14:paraId="69AB4F59" w14:textId="77777777" w:rsidR="00B346AE" w:rsidRDefault="00B346AE">
            <w:pPr>
              <w:pStyle w:val="TAC"/>
              <w:rPr>
                <w:rFonts w:cs="Arial"/>
                <w:bCs/>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0FF574" w14:textId="77777777" w:rsidR="00B346AE" w:rsidRDefault="00B346AE">
            <w:pPr>
              <w:pStyle w:val="TAC"/>
              <w:rPr>
                <w:rFonts w:cs="Arial"/>
                <w:lang w:eastAsia="ko-KR"/>
              </w:rPr>
            </w:pPr>
            <w:r>
              <w:rPr>
                <w:rFonts w:cs="Arial"/>
                <w:lang w:eastAsia="ja-JP"/>
              </w:rPr>
              <w:t>ignore</w:t>
            </w:r>
          </w:p>
        </w:tc>
      </w:tr>
      <w:tr w:rsidR="00B346AE" w14:paraId="14449F02"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5DF653E4" w14:textId="77777777" w:rsidR="00B346AE" w:rsidRDefault="00B346AE">
            <w:pPr>
              <w:pStyle w:val="TAL"/>
              <w:rPr>
                <w:rFonts w:cs="Arial"/>
                <w:bCs/>
                <w:lang w:eastAsia="ja-JP"/>
              </w:rPr>
            </w:pPr>
            <w:r>
              <w:rPr>
                <w:rFonts w:cs="Arial"/>
                <w:lang w:eastAsia="ko-KR"/>
              </w:rPr>
              <w:t>SgNB to MeNB</w:t>
            </w:r>
            <w:r>
              <w:rPr>
                <w:rFonts w:cs="Arial"/>
                <w:lang w:eastAsia="ja-JP"/>
              </w:rPr>
              <w:t xml:space="preserve"> </w:t>
            </w:r>
            <w:r>
              <w:rPr>
                <w:rFonts w:cs="Arial"/>
                <w:lang w:eastAsia="ko-KR"/>
              </w:rPr>
              <w:t>Container</w:t>
            </w:r>
          </w:p>
        </w:tc>
        <w:tc>
          <w:tcPr>
            <w:tcW w:w="1104" w:type="dxa"/>
            <w:tcBorders>
              <w:top w:val="single" w:sz="4" w:space="0" w:color="auto"/>
              <w:left w:val="single" w:sz="4" w:space="0" w:color="auto"/>
              <w:bottom w:val="single" w:sz="4" w:space="0" w:color="auto"/>
              <w:right w:val="single" w:sz="4" w:space="0" w:color="auto"/>
            </w:tcBorders>
            <w:hideMark/>
          </w:tcPr>
          <w:p w14:paraId="4DFD3CAD" w14:textId="77777777" w:rsidR="00B346AE" w:rsidRDefault="00B346AE">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0D9371"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DDFA51" w14:textId="77777777" w:rsidR="00B346AE" w:rsidRDefault="00B346AE">
            <w:pPr>
              <w:pStyle w:val="TAL"/>
              <w:rPr>
                <w:rFonts w:cs="Arial"/>
                <w:lang w:eastAsia="ja-JP"/>
              </w:rPr>
            </w:pPr>
            <w:r>
              <w:rPr>
                <w:rFonts w:cs="Arial"/>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14D8CBF9" w14:textId="77777777" w:rsidR="00B346AE" w:rsidRDefault="00B346AE">
            <w:pPr>
              <w:pStyle w:val="TAL"/>
              <w:rPr>
                <w:rFonts w:cs="Arial"/>
                <w:lang w:eastAsia="ja-JP"/>
              </w:rPr>
            </w:pPr>
            <w:r>
              <w:rPr>
                <w:rFonts w:cs="Arial"/>
                <w:lang w:eastAsia="ja-JP"/>
              </w:rPr>
              <w:t xml:space="preserve">Includes the NR </w:t>
            </w:r>
            <w:r>
              <w:rPr>
                <w:rFonts w:cs="Arial"/>
                <w:i/>
                <w:lang w:eastAsia="ja-JP"/>
              </w:rPr>
              <w:t>CG-Config</w:t>
            </w:r>
            <w:r>
              <w:rPr>
                <w:rFonts w:cs="Arial"/>
                <w:lang w:eastAsia="ja-JP"/>
              </w:rPr>
              <w:t xml:space="preserve"> message</w:t>
            </w:r>
            <w:r>
              <w:rPr>
                <w:rFonts w:cs="Arial"/>
                <w:lang w:eastAsia="ko-KR"/>
              </w:rPr>
              <w:t xml:space="preserve"> or the </w:t>
            </w:r>
            <w:r>
              <w:rPr>
                <w:rFonts w:cs="Arial"/>
                <w:i/>
                <w:color w:val="000000"/>
                <w:lang w:eastAsia="ko-KR"/>
              </w:rPr>
              <w:t>CG-CandidateList</w:t>
            </w:r>
            <w:r>
              <w:rPr>
                <w:rFonts w:cs="Arial"/>
                <w:lang w:eastAsia="ja-JP"/>
              </w:rPr>
              <w:t xml:space="preserve"> message,</w:t>
            </w:r>
            <w:r>
              <w:rPr>
                <w:rFonts w:cs="Arial"/>
                <w:lang w:eastAsia="ko-KR"/>
              </w:rPr>
              <w:t xml:space="preserve"> </w:t>
            </w:r>
            <w:r>
              <w:rPr>
                <w:rFonts w:cs="Arial"/>
                <w:lang w:eastAsia="ja-JP"/>
              </w:rPr>
              <w:t>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5C15BB10" w14:textId="77777777" w:rsidR="00B346AE" w:rsidRDefault="00B346AE">
            <w:pPr>
              <w:pStyle w:val="TAC"/>
              <w:rPr>
                <w:rFonts w:cstheme="minorBidi"/>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B64A13" w14:textId="77777777" w:rsidR="00B346AE" w:rsidRDefault="00B346AE">
            <w:pPr>
              <w:pStyle w:val="TAC"/>
              <w:rPr>
                <w:lang w:eastAsia="ja-JP"/>
              </w:rPr>
            </w:pPr>
            <w:r>
              <w:rPr>
                <w:lang w:eastAsia="ja-JP"/>
              </w:rPr>
              <w:t>ignore</w:t>
            </w:r>
          </w:p>
        </w:tc>
      </w:tr>
      <w:tr w:rsidR="00B346AE" w14:paraId="3D391274"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2794DCFB" w14:textId="77777777" w:rsidR="00B346AE" w:rsidRDefault="00B346AE">
            <w:pPr>
              <w:pStyle w:val="TAL"/>
              <w:rPr>
                <w:rFonts w:cs="Arial"/>
                <w:lang w:eastAsia="ko-KR"/>
              </w:rPr>
            </w:pPr>
            <w:r>
              <w:rPr>
                <w:rFonts w:cs="Arial"/>
                <w:lang w:eastAsia="ko-KR"/>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14EE4714" w14:textId="77777777" w:rsidR="00B346AE" w:rsidRDefault="00B346AE">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297F18"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FD715F" w14:textId="77777777" w:rsidR="00B346AE" w:rsidRDefault="00B346AE">
            <w:pPr>
              <w:pStyle w:val="TAL"/>
              <w:rPr>
                <w:rFonts w:cs="Arial"/>
                <w:snapToGrid w:val="0"/>
                <w:lang w:eastAsia="ja-JP"/>
              </w:rPr>
            </w:pPr>
            <w:r>
              <w:rPr>
                <w:rFonts w:cs="Arial"/>
                <w:snapToGrid w:val="0"/>
                <w:lang w:eastAsia="ja-JP"/>
              </w:rPr>
              <w:t>Extended eNB UE X2AP ID</w:t>
            </w:r>
          </w:p>
          <w:p w14:paraId="13F2FF17" w14:textId="77777777" w:rsidR="00B346AE" w:rsidRDefault="00B346AE">
            <w:pPr>
              <w:pStyle w:val="TAL"/>
              <w:rPr>
                <w:rFonts w:cs="Arial"/>
                <w:snapToGrid w:val="0"/>
                <w:lang w:eastAsia="ja-JP"/>
              </w:rPr>
            </w:pPr>
            <w:r>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6C30C3F5" w14:textId="77777777" w:rsidR="00B346AE" w:rsidRDefault="00B346AE">
            <w:pPr>
              <w:pStyle w:val="TAL"/>
              <w:rPr>
                <w:rFonts w:cs="Arial"/>
                <w:lang w:eastAsia="ja-JP"/>
              </w:rPr>
            </w:pPr>
            <w:r>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25DA8D75" w14:textId="77777777" w:rsidR="00B346AE" w:rsidRDefault="00B346AE">
            <w:pPr>
              <w:pStyle w:val="TAC"/>
              <w:rPr>
                <w:rFonts w:cstheme="minorBidi"/>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719A4B" w14:textId="77777777" w:rsidR="00B346AE" w:rsidRDefault="00B346AE">
            <w:pPr>
              <w:pStyle w:val="TAC"/>
              <w:rPr>
                <w:lang w:eastAsia="ja-JP"/>
              </w:rPr>
            </w:pPr>
            <w:r>
              <w:rPr>
                <w:lang w:eastAsia="ja-JP"/>
              </w:rPr>
              <w:t>reject</w:t>
            </w:r>
          </w:p>
        </w:tc>
      </w:tr>
      <w:tr w:rsidR="00B346AE" w14:paraId="46963FFD"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5185B27F" w14:textId="77777777" w:rsidR="00B346AE" w:rsidRDefault="00B346AE">
            <w:pPr>
              <w:pStyle w:val="TAL"/>
              <w:rPr>
                <w:rFonts w:cs="Arial"/>
                <w:lang w:eastAsia="ko-KR"/>
              </w:rPr>
            </w:pPr>
            <w:r>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11DA17C" w14:textId="77777777" w:rsidR="00B346AE" w:rsidRDefault="00B346AE">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8C8C260" w14:textId="77777777" w:rsidR="00B346AE" w:rsidRDefault="00B346AE">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8D5BCC9" w14:textId="77777777" w:rsidR="00B346AE" w:rsidRDefault="00B346AE">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AB831AE" w14:textId="77777777" w:rsidR="00B346AE" w:rsidRDefault="00B346A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569EB3" w14:textId="77777777" w:rsidR="00B346AE" w:rsidRDefault="00B346AE">
            <w:pPr>
              <w:pStyle w:val="TAC"/>
              <w:rPr>
                <w:rFonts w:cstheme="minorBidi"/>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13259A" w14:textId="77777777" w:rsidR="00B346AE" w:rsidRDefault="00B346AE">
            <w:pPr>
              <w:pStyle w:val="TAC"/>
              <w:rPr>
                <w:lang w:eastAsia="ja-JP"/>
              </w:rPr>
            </w:pPr>
            <w:r>
              <w:rPr>
                <w:lang w:eastAsia="ja-JP"/>
              </w:rPr>
              <w:t>ignore</w:t>
            </w:r>
          </w:p>
        </w:tc>
      </w:tr>
      <w:tr w:rsidR="00B346AE" w14:paraId="605209ED"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0D21ABD9" w14:textId="77777777" w:rsidR="00B346AE" w:rsidRDefault="00B346AE">
            <w:pPr>
              <w:pStyle w:val="TAL"/>
              <w:ind w:left="142"/>
              <w:rPr>
                <w:rFonts w:cs="Arial"/>
                <w:b/>
                <w:lang w:eastAsia="ja-JP"/>
              </w:rPr>
            </w:pPr>
            <w:r>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FCA5CA0" w14:textId="77777777" w:rsidR="00B346AE" w:rsidRDefault="00B346AE">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1505A30" w14:textId="77777777" w:rsidR="00B346AE" w:rsidRDefault="00B346AE">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&lt;maxnoofBearers&gt;</w:t>
            </w:r>
          </w:p>
        </w:tc>
        <w:tc>
          <w:tcPr>
            <w:tcW w:w="1260" w:type="dxa"/>
            <w:tcBorders>
              <w:top w:val="single" w:sz="4" w:space="0" w:color="auto"/>
              <w:left w:val="single" w:sz="4" w:space="0" w:color="auto"/>
              <w:bottom w:val="single" w:sz="4" w:space="0" w:color="auto"/>
              <w:right w:val="single" w:sz="4" w:space="0" w:color="auto"/>
            </w:tcBorders>
          </w:tcPr>
          <w:p w14:paraId="32A0CB24" w14:textId="77777777" w:rsidR="00B346AE" w:rsidRDefault="00B346AE">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D9DE68A" w14:textId="77777777" w:rsidR="00B346AE" w:rsidRDefault="00B346A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A21A65" w14:textId="77777777" w:rsidR="00B346AE" w:rsidRDefault="00B346AE">
            <w:pPr>
              <w:pStyle w:val="TAC"/>
              <w:rPr>
                <w:rFonts w:cstheme="minorBidi"/>
                <w:bCs/>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EDB5B80" w14:textId="77777777" w:rsidR="00B346AE" w:rsidRDefault="00B346AE">
            <w:pPr>
              <w:pStyle w:val="TAC"/>
              <w:rPr>
                <w:lang w:eastAsia="ja-JP"/>
              </w:rPr>
            </w:pPr>
            <w:r>
              <w:rPr>
                <w:lang w:eastAsia="ja-JP"/>
              </w:rPr>
              <w:t>ignore</w:t>
            </w:r>
          </w:p>
        </w:tc>
      </w:tr>
      <w:tr w:rsidR="00B346AE" w14:paraId="62A72C53"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4653AD6D" w14:textId="77777777" w:rsidR="00B346AE" w:rsidRDefault="00B346AE">
            <w:pPr>
              <w:pStyle w:val="TAL"/>
              <w:ind w:left="284"/>
              <w:rPr>
                <w:rFonts w:cs="Arial"/>
                <w:b/>
                <w:bCs/>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33110C2" w14:textId="77777777" w:rsidR="00B346AE" w:rsidRDefault="00B346A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5C9401"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A6C6AC" w14:textId="77777777" w:rsidR="00B346AE" w:rsidRDefault="00B346AE">
            <w:pPr>
              <w:pStyle w:val="TAL"/>
              <w:rPr>
                <w:rFonts w:cs="Arial"/>
                <w:snapToGrid w:val="0"/>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720AC4C" w14:textId="77777777" w:rsidR="00B346AE" w:rsidRDefault="00B346A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7EA418" w14:textId="77777777" w:rsidR="00B346AE" w:rsidRDefault="00B346AE">
            <w:pPr>
              <w:pStyle w:val="TAC"/>
              <w:rPr>
                <w:rFonts w:cstheme="minorBidi"/>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6A074F" w14:textId="77777777" w:rsidR="00B346AE" w:rsidRDefault="00B346AE">
            <w:pPr>
              <w:pStyle w:val="TAC"/>
              <w:rPr>
                <w:lang w:eastAsia="ja-JP"/>
              </w:rPr>
            </w:pPr>
          </w:p>
        </w:tc>
      </w:tr>
      <w:tr w:rsidR="00B346AE" w14:paraId="316444A0"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425C690F" w14:textId="77777777" w:rsidR="00B346AE" w:rsidRDefault="00B346AE">
            <w:pPr>
              <w:pStyle w:val="TAL"/>
              <w:ind w:left="284"/>
              <w:rPr>
                <w:rFonts w:cs="Arial"/>
                <w:b/>
                <w:bCs/>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E37366B" w14:textId="77777777" w:rsidR="00B346AE" w:rsidRDefault="00B346A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72F9C22"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85A888" w14:textId="77777777" w:rsidR="00B346AE" w:rsidRDefault="00B346AE">
            <w:pPr>
              <w:pStyle w:val="TAL"/>
              <w:rPr>
                <w:rFonts w:cs="Arial"/>
                <w:snapToGrid w:val="0"/>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1A9F3DA1" w14:textId="77777777" w:rsidR="00B346AE" w:rsidRDefault="00B346AE">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6A0C0341" w14:textId="77777777" w:rsidR="00B346AE" w:rsidRDefault="00B346AE">
            <w:pPr>
              <w:pStyle w:val="TAC"/>
              <w:rPr>
                <w:rFonts w:cstheme="minorBidi"/>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9E5D689" w14:textId="77777777" w:rsidR="00B346AE" w:rsidRDefault="00B346AE">
            <w:pPr>
              <w:pStyle w:val="TAC"/>
              <w:rPr>
                <w:lang w:eastAsia="ja-JP"/>
              </w:rPr>
            </w:pPr>
          </w:p>
        </w:tc>
      </w:tr>
      <w:tr w:rsidR="00B346AE" w14:paraId="2C34CFF0"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6EA97574" w14:textId="77777777" w:rsidR="00B346AE" w:rsidRDefault="00B346AE">
            <w:pPr>
              <w:pStyle w:val="TAL"/>
              <w:ind w:left="284"/>
              <w:rPr>
                <w:rFonts w:cs="Arial"/>
                <w:b/>
                <w:bCs/>
                <w:lang w:eastAsia="ja-JP"/>
              </w:rPr>
            </w:pPr>
            <w:r>
              <w:rPr>
                <w:rFonts w:cs="Arial"/>
                <w:lang w:eastAsia="ja-JP"/>
              </w:rPr>
              <w:t>&gt;&gt;CHOICE</w:t>
            </w:r>
            <w:r>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60BE058" w14:textId="77777777" w:rsidR="00B346AE" w:rsidRDefault="00B346A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0AA7DE4"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AC5949" w14:textId="77777777" w:rsidR="00B346AE" w:rsidRDefault="00B346AE">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9EA2DF8" w14:textId="77777777" w:rsidR="00B346AE" w:rsidRDefault="00B346A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F264E1" w14:textId="77777777" w:rsidR="00B346AE" w:rsidRDefault="00B346AE">
            <w:pPr>
              <w:pStyle w:val="TAC"/>
              <w:rPr>
                <w:rFonts w:cstheme="minorBidi"/>
                <w:lang w:eastAsia="ja-JP"/>
              </w:rPr>
            </w:pPr>
          </w:p>
        </w:tc>
        <w:tc>
          <w:tcPr>
            <w:tcW w:w="1137" w:type="dxa"/>
            <w:tcBorders>
              <w:top w:val="single" w:sz="4" w:space="0" w:color="auto"/>
              <w:left w:val="single" w:sz="4" w:space="0" w:color="auto"/>
              <w:bottom w:val="single" w:sz="4" w:space="0" w:color="auto"/>
              <w:right w:val="single" w:sz="4" w:space="0" w:color="auto"/>
            </w:tcBorders>
          </w:tcPr>
          <w:p w14:paraId="7914C0C9" w14:textId="77777777" w:rsidR="00B346AE" w:rsidRDefault="00B346AE">
            <w:pPr>
              <w:pStyle w:val="TAC"/>
              <w:rPr>
                <w:lang w:eastAsia="ja-JP"/>
              </w:rPr>
            </w:pPr>
          </w:p>
        </w:tc>
      </w:tr>
      <w:tr w:rsidR="00B346AE" w14:paraId="33E9D52C"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0119F9D7" w14:textId="77777777" w:rsidR="00B346AE" w:rsidRDefault="00B346AE">
            <w:pPr>
              <w:pStyle w:val="TALLeft1cm"/>
              <w:rPr>
                <w:rFonts w:eastAsia="Calibri Light" w:cs="Arial"/>
                <w:lang w:val="en-GB"/>
              </w:rPr>
            </w:pPr>
            <w:r>
              <w:rPr>
                <w:rFonts w:eastAsia="Calibri Light" w:cs="Arial"/>
                <w:lang w:val="en-GB"/>
              </w:rPr>
              <w:t>&gt;&gt;&gt;</w:t>
            </w:r>
            <w:r>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C9263CD" w14:textId="77777777" w:rsidR="00B346AE" w:rsidRDefault="00B346AE">
            <w:pPr>
              <w:pStyle w:val="TAL"/>
              <w:rPr>
                <w:rFonts w:eastAsiaTheme="minorEastAsia"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70BA03D"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F37A1" w14:textId="77777777" w:rsidR="00B346AE" w:rsidRDefault="00B346AE">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6D5CB85" w14:textId="77777777" w:rsidR="00B346AE" w:rsidRDefault="00B346AE">
            <w:pPr>
              <w:pStyle w:val="TAL"/>
              <w:rPr>
                <w:rFonts w:cs="Arial"/>
                <w:lang w:eastAsia="ja-JP"/>
              </w:rPr>
            </w:pPr>
            <w:r>
              <w:rPr>
                <w:rFonts w:cs="Arial"/>
                <w:lang w:eastAsia="ko-KR"/>
              </w:rPr>
              <w:t xml:space="preserve">This choice tag is used if the </w:t>
            </w:r>
            <w:r>
              <w:rPr>
                <w:rFonts w:cs="Geneva"/>
                <w:i/>
                <w:lang w:eastAsia="ko-KR"/>
              </w:rPr>
              <w:t>PDCP at SgNB</w:t>
            </w:r>
            <w:r>
              <w:rPr>
                <w:rFonts w:cs="Geneva"/>
                <w:lang w:eastAsia="ko-KR"/>
              </w:rPr>
              <w:t xml:space="preserve"> IE</w:t>
            </w:r>
            <w:r>
              <w:rPr>
                <w:rFonts w:cs="Arial"/>
                <w:lang w:eastAsia="ko-KR"/>
              </w:rPr>
              <w:t xml:space="preserve"> in the </w:t>
            </w:r>
            <w:r>
              <w:rPr>
                <w:rFonts w:cs="Geneva"/>
                <w:i/>
                <w:lang w:eastAsia="ko-KR"/>
              </w:rPr>
              <w:t>EN-DC Resource Configuration</w:t>
            </w:r>
            <w:r>
              <w:rPr>
                <w:rFonts w:cs="Geneva"/>
                <w:lang w:eastAsia="ko-KR"/>
              </w:rPr>
              <w:t xml:space="preserve"> IE </w:t>
            </w:r>
            <w:r>
              <w:rPr>
                <w:rFonts w:cs="Arial"/>
                <w:lang w:eastAsia="ko-KR"/>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72ED7159" w14:textId="77777777" w:rsidR="00B346AE" w:rsidRDefault="00B346AE">
            <w:pPr>
              <w:pStyle w:val="TAC"/>
              <w:rPr>
                <w:rFonts w:cstheme="minorBidi"/>
                <w:lang w:eastAsia="ja-JP"/>
              </w:rPr>
            </w:pPr>
          </w:p>
        </w:tc>
        <w:tc>
          <w:tcPr>
            <w:tcW w:w="1137" w:type="dxa"/>
            <w:tcBorders>
              <w:top w:val="single" w:sz="4" w:space="0" w:color="auto"/>
              <w:left w:val="single" w:sz="4" w:space="0" w:color="auto"/>
              <w:bottom w:val="single" w:sz="4" w:space="0" w:color="auto"/>
              <w:right w:val="single" w:sz="4" w:space="0" w:color="auto"/>
            </w:tcBorders>
          </w:tcPr>
          <w:p w14:paraId="1A2260D7" w14:textId="77777777" w:rsidR="00B346AE" w:rsidRDefault="00B346AE">
            <w:pPr>
              <w:pStyle w:val="TAC"/>
              <w:rPr>
                <w:lang w:eastAsia="ja-JP"/>
              </w:rPr>
            </w:pPr>
          </w:p>
        </w:tc>
      </w:tr>
      <w:tr w:rsidR="00B346AE" w14:paraId="5B65BB74"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2CA3D440" w14:textId="77777777" w:rsidR="00B346AE" w:rsidRDefault="00B346AE">
            <w:pPr>
              <w:pStyle w:val="TAL"/>
              <w:ind w:left="709"/>
              <w:rPr>
                <w:rFonts w:eastAsia="Calibri Light" w:cs="Arial"/>
                <w:lang w:eastAsia="ja-JP"/>
              </w:rPr>
            </w:pPr>
            <w:r>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41257DE" w14:textId="77777777" w:rsidR="00B346AE" w:rsidRDefault="00B346AE">
            <w:pPr>
              <w:pStyle w:val="TAL"/>
              <w:rPr>
                <w:rFonts w:eastAsiaTheme="minorEastAsia"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C1B776"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A82594" w14:textId="77777777" w:rsidR="00B346AE" w:rsidRDefault="00B346AE">
            <w:pPr>
              <w:pStyle w:val="TAL"/>
              <w:rPr>
                <w:rFonts w:cs="Arial"/>
                <w:snapToGrid w:val="0"/>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05B64E0D" w14:textId="77777777" w:rsidR="00B346AE" w:rsidRDefault="00B346AE">
            <w:pPr>
              <w:pStyle w:val="TAL"/>
              <w:rPr>
                <w:rFonts w:cs="Arial"/>
                <w:lang w:eastAsia="ja-JP"/>
              </w:rPr>
            </w:pPr>
            <w:r>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hideMark/>
          </w:tcPr>
          <w:p w14:paraId="3DDCED70" w14:textId="77777777" w:rsidR="00B346AE" w:rsidRDefault="00B346AE">
            <w:pPr>
              <w:pStyle w:val="TAC"/>
              <w:rPr>
                <w:rFonts w:cstheme="minorBidi"/>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8DBBAD" w14:textId="77777777" w:rsidR="00B346AE" w:rsidRDefault="00B346AE">
            <w:pPr>
              <w:pStyle w:val="TAC"/>
              <w:rPr>
                <w:lang w:eastAsia="ja-JP"/>
              </w:rPr>
            </w:pPr>
          </w:p>
        </w:tc>
      </w:tr>
      <w:tr w:rsidR="00B346AE" w14:paraId="086FA68C"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68D548A6" w14:textId="77777777" w:rsidR="00B346AE" w:rsidRDefault="00B346AE">
            <w:pPr>
              <w:pStyle w:val="TAL"/>
              <w:ind w:left="709"/>
              <w:rPr>
                <w:rFonts w:eastAsia="Calibri Light"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5950FDA4" w14:textId="77777777" w:rsidR="00B346AE" w:rsidRDefault="00B346AE">
            <w:pPr>
              <w:pStyle w:val="TAL"/>
              <w:rPr>
                <w:rFonts w:eastAsiaTheme="minorEastAsia" w:cs="Arial"/>
                <w:lang w:eastAsia="ja-JP"/>
              </w:rPr>
            </w:pPr>
            <w:r>
              <w:rPr>
                <w:rFonts w:cs="Arial"/>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31F67A7"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D83ACD" w14:textId="77777777" w:rsidR="00B346AE" w:rsidRDefault="00B346AE">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205488BE" w14:textId="77777777" w:rsidR="00B346AE" w:rsidRDefault="00B346AE">
            <w:pPr>
              <w:pStyle w:val="TAL"/>
              <w:rPr>
                <w:rFonts w:cs="Arial"/>
                <w:bCs/>
                <w:lang w:eastAsia="ja-JP"/>
              </w:rPr>
            </w:pPr>
            <w:r>
              <w:rPr>
                <w:rFonts w:cs="Arial"/>
                <w:lang w:eastAsia="ko-KR"/>
              </w:rPr>
              <w:t>Information about UL usage in the MeNB.</w:t>
            </w:r>
          </w:p>
        </w:tc>
        <w:tc>
          <w:tcPr>
            <w:tcW w:w="1080" w:type="dxa"/>
            <w:tcBorders>
              <w:top w:val="single" w:sz="4" w:space="0" w:color="auto"/>
              <w:left w:val="single" w:sz="4" w:space="0" w:color="auto"/>
              <w:bottom w:val="single" w:sz="4" w:space="0" w:color="auto"/>
              <w:right w:val="single" w:sz="4" w:space="0" w:color="auto"/>
            </w:tcBorders>
            <w:hideMark/>
          </w:tcPr>
          <w:p w14:paraId="660E9253" w14:textId="77777777" w:rsidR="00B346AE" w:rsidRDefault="00B346AE">
            <w:pPr>
              <w:pStyle w:val="TAC"/>
              <w:rPr>
                <w:rFonts w:cstheme="minorBidi"/>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1067EC" w14:textId="77777777" w:rsidR="00B346AE" w:rsidRDefault="00B346AE">
            <w:pPr>
              <w:pStyle w:val="TAC"/>
              <w:rPr>
                <w:lang w:eastAsia="ja-JP"/>
              </w:rPr>
            </w:pPr>
          </w:p>
        </w:tc>
      </w:tr>
      <w:tr w:rsidR="00B346AE" w14:paraId="03C7276F"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3E550C38" w14:textId="77777777" w:rsidR="00B346AE" w:rsidRDefault="00B346AE">
            <w:pPr>
              <w:pStyle w:val="TAL"/>
              <w:ind w:left="709"/>
              <w:rPr>
                <w:rFonts w:cs="Arial"/>
                <w:lang w:eastAsia="ja-JP"/>
              </w:rPr>
            </w:pPr>
            <w:r>
              <w:rPr>
                <w:rFonts w:cs="Arial"/>
                <w:lang w:eastAsia="ja-JP"/>
              </w:rPr>
              <w:t>&gt;&gt;&gt;&gt;</w:t>
            </w:r>
            <w:r>
              <w:rPr>
                <w:rFonts w:cs="Arial"/>
                <w:lang w:eastAsia="ko-KR"/>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FC2A57F" w14:textId="77777777" w:rsidR="00B346AE" w:rsidRDefault="00B346AE">
            <w:pPr>
              <w:pStyle w:val="TAL"/>
              <w:rPr>
                <w:rFonts w:cs="Arial"/>
                <w:lang w:eastAsia="ko-KR"/>
              </w:rPr>
            </w:pPr>
            <w:r>
              <w:rPr>
                <w:rFonts w:cs="Arial"/>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953DB38"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10DC444" w14:textId="77777777" w:rsidR="00B346AE" w:rsidRDefault="00B346AE">
            <w:pPr>
              <w:pStyle w:val="TAL"/>
              <w:rPr>
                <w:rFonts w:cs="Arial"/>
                <w:lang w:eastAsia="ja-JP"/>
              </w:rPr>
            </w:pPr>
            <w:r>
              <w:rPr>
                <w:rFonts w:cs="Arial"/>
                <w:lang w:eastAsia="ja-JP"/>
              </w:rPr>
              <w:t>PDCP SN Length</w:t>
            </w:r>
          </w:p>
          <w:p w14:paraId="782F4522" w14:textId="77777777" w:rsidR="00B346AE" w:rsidRDefault="00B346AE">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487C20C9" w14:textId="77777777" w:rsidR="00B346AE" w:rsidRDefault="00B346AE">
            <w:pPr>
              <w:pStyle w:val="TAL"/>
              <w:rPr>
                <w:rFonts w:cs="Arial"/>
                <w:lang w:eastAsia="ko-KR"/>
              </w:rPr>
            </w:pPr>
            <w:r>
              <w:rPr>
                <w:rFonts w:cs="Arial"/>
                <w:lang w:eastAsia="ko-KR"/>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hideMark/>
          </w:tcPr>
          <w:p w14:paraId="5D02AD8A" w14:textId="77777777" w:rsidR="00B346AE" w:rsidRDefault="00B346AE">
            <w:pPr>
              <w:pStyle w:val="TAC"/>
              <w:rPr>
                <w:rFonts w:cstheme="minorBidi"/>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C85DE6" w14:textId="77777777" w:rsidR="00B346AE" w:rsidRDefault="00B346AE">
            <w:pPr>
              <w:pStyle w:val="TAC"/>
              <w:rPr>
                <w:lang w:eastAsia="ja-JP"/>
              </w:rPr>
            </w:pPr>
            <w:r>
              <w:rPr>
                <w:lang w:eastAsia="ja-JP"/>
              </w:rPr>
              <w:t>ignore</w:t>
            </w:r>
          </w:p>
        </w:tc>
      </w:tr>
      <w:tr w:rsidR="00B346AE" w14:paraId="087E2ACB"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0A408FDD" w14:textId="77777777" w:rsidR="00B346AE" w:rsidRDefault="00B346AE">
            <w:pPr>
              <w:pStyle w:val="TAL"/>
              <w:ind w:left="709"/>
              <w:rPr>
                <w:rFonts w:cs="Arial"/>
                <w:lang w:eastAsia="ja-JP"/>
              </w:rPr>
            </w:pPr>
            <w:r>
              <w:rPr>
                <w:rFonts w:cs="Arial"/>
                <w:lang w:eastAsia="ja-JP"/>
              </w:rPr>
              <w:lastRenderedPageBreak/>
              <w:t>&gt;&gt;&gt;&gt;</w:t>
            </w:r>
            <w:r>
              <w:rPr>
                <w:rFonts w:cs="Arial"/>
                <w:lang w:eastAsia="ko-KR"/>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69DBD026" w14:textId="77777777" w:rsidR="00B346AE" w:rsidRDefault="00B346AE">
            <w:pPr>
              <w:pStyle w:val="TAL"/>
              <w:rPr>
                <w:rFonts w:cstheme="minorBidi"/>
                <w:lang w:eastAsia="ko-KR"/>
              </w:rPr>
            </w:pPr>
            <w:r>
              <w:rPr>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0CD2ADB"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F1E05C" w14:textId="77777777" w:rsidR="00B346AE" w:rsidRDefault="00B346AE">
            <w:pPr>
              <w:pStyle w:val="TAL"/>
              <w:rPr>
                <w:lang w:eastAsia="ko-KR"/>
              </w:rPr>
            </w:pPr>
            <w:r>
              <w:rPr>
                <w:lang w:eastAsia="ko-KR"/>
              </w:rPr>
              <w:t>PDCP SN Length</w:t>
            </w:r>
          </w:p>
          <w:p w14:paraId="5F390A3A" w14:textId="77777777" w:rsidR="00B346AE" w:rsidRDefault="00B346AE">
            <w:pPr>
              <w:pStyle w:val="TAL"/>
              <w:rPr>
                <w:lang w:eastAsia="ko-KR"/>
              </w:rPr>
            </w:pPr>
            <w:r>
              <w:rPr>
                <w:lang w:eastAsia="ko-KR"/>
              </w:rPr>
              <w:t>9.2.133</w:t>
            </w:r>
          </w:p>
        </w:tc>
        <w:tc>
          <w:tcPr>
            <w:tcW w:w="1800" w:type="dxa"/>
            <w:tcBorders>
              <w:top w:val="single" w:sz="4" w:space="0" w:color="auto"/>
              <w:left w:val="single" w:sz="4" w:space="0" w:color="auto"/>
              <w:bottom w:val="single" w:sz="4" w:space="0" w:color="auto"/>
              <w:right w:val="single" w:sz="4" w:space="0" w:color="auto"/>
            </w:tcBorders>
            <w:hideMark/>
          </w:tcPr>
          <w:p w14:paraId="2A4A46FC" w14:textId="77777777" w:rsidR="00B346AE" w:rsidRDefault="00B346AE">
            <w:pPr>
              <w:pStyle w:val="TAL"/>
              <w:rPr>
                <w:lang w:eastAsia="ko-KR"/>
              </w:rPr>
            </w:pPr>
            <w:r>
              <w:rPr>
                <w:rFonts w:cs="Arial"/>
                <w:lang w:eastAsia="ko-KR"/>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hideMark/>
          </w:tcPr>
          <w:p w14:paraId="7E920B4F" w14:textId="77777777" w:rsidR="00B346AE" w:rsidRDefault="00B346A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C8C6C4" w14:textId="77777777" w:rsidR="00B346AE" w:rsidRDefault="00B346AE">
            <w:pPr>
              <w:pStyle w:val="TAC"/>
              <w:rPr>
                <w:lang w:eastAsia="ja-JP"/>
              </w:rPr>
            </w:pPr>
            <w:r>
              <w:rPr>
                <w:lang w:eastAsia="ja-JP"/>
              </w:rPr>
              <w:t>ignore</w:t>
            </w:r>
          </w:p>
        </w:tc>
      </w:tr>
      <w:tr w:rsidR="00B346AE" w14:paraId="28B0BF24"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6B3C5C33" w14:textId="77777777" w:rsidR="00B346AE" w:rsidRDefault="00B346AE">
            <w:pPr>
              <w:pStyle w:val="TAL"/>
              <w:ind w:left="709"/>
              <w:rPr>
                <w:rFonts w:cs="Arial"/>
                <w:lang w:eastAsia="ja-JP"/>
              </w:rPr>
            </w:pPr>
            <w:r>
              <w:rPr>
                <w:rFonts w:cs="Arial"/>
                <w:lang w:eastAsia="ko-KR"/>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05AA020C" w14:textId="77777777" w:rsidR="00B346AE" w:rsidRDefault="00B346AE">
            <w:pPr>
              <w:pStyle w:val="TAL"/>
              <w:rPr>
                <w:rFonts w:cs="Arial"/>
                <w:lang w:eastAsia="ko-KR"/>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1D4107"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548C01" w14:textId="77777777" w:rsidR="00B346AE" w:rsidRDefault="00B346AE">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58BA967" w14:textId="77777777" w:rsidR="00B346AE" w:rsidRDefault="00B346AE">
            <w:pPr>
              <w:pStyle w:val="TAL"/>
              <w:rPr>
                <w:rFonts w:cs="Arial"/>
                <w:lang w:eastAsia="ko-KR"/>
              </w:rPr>
            </w:pPr>
            <w:r>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19EEA040" w14:textId="77777777" w:rsidR="00B346AE" w:rsidRDefault="00B346AE">
            <w:pPr>
              <w:pStyle w:val="TAC"/>
              <w:rPr>
                <w:rFonts w:cstheme="minorBidi"/>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8663D4" w14:textId="77777777" w:rsidR="00B346AE" w:rsidRDefault="00B346AE">
            <w:pPr>
              <w:pStyle w:val="TAC"/>
              <w:rPr>
                <w:lang w:eastAsia="ja-JP"/>
              </w:rPr>
            </w:pPr>
          </w:p>
        </w:tc>
      </w:tr>
      <w:tr w:rsidR="00B346AE" w14:paraId="27BEBFAE"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1FA19D20" w14:textId="77777777" w:rsidR="00B346AE" w:rsidRDefault="00B346AE">
            <w:pPr>
              <w:pStyle w:val="TAL"/>
              <w:ind w:left="709"/>
              <w:rPr>
                <w:rFonts w:cs="Arial"/>
                <w:lang w:eastAsia="ko-KR"/>
              </w:rPr>
            </w:pPr>
            <w:r>
              <w:rPr>
                <w:rFonts w:cs="Arial"/>
                <w:lang w:eastAsia="ko-KR"/>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16158E53" w14:textId="77777777" w:rsidR="00B346AE" w:rsidRDefault="00B346AE">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01B462"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71F036" w14:textId="77777777" w:rsidR="00B346AE" w:rsidRDefault="00B346AE">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E1934F1" w14:textId="77777777" w:rsidR="00B346AE" w:rsidRDefault="00B346AE">
            <w:pPr>
              <w:pStyle w:val="TAL"/>
              <w:rPr>
                <w:rFonts w:cs="Arial"/>
                <w:lang w:eastAsia="ja-JP"/>
              </w:rPr>
            </w:pPr>
            <w:r>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7810B58C" w14:textId="77777777" w:rsidR="00B346AE" w:rsidRDefault="00B346AE">
            <w:pPr>
              <w:pStyle w:val="TAC"/>
              <w:rPr>
                <w:rFonts w:cstheme="minorBidi"/>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11BE50" w14:textId="77777777" w:rsidR="00B346AE" w:rsidRDefault="00B346AE">
            <w:pPr>
              <w:pStyle w:val="TAC"/>
              <w:rPr>
                <w:lang w:eastAsia="ja-JP"/>
              </w:rPr>
            </w:pPr>
          </w:p>
        </w:tc>
      </w:tr>
      <w:tr w:rsidR="00B346AE" w14:paraId="1F3F84B3"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5BCC4E07" w14:textId="77777777" w:rsidR="00B346AE" w:rsidRDefault="00B346AE">
            <w:pPr>
              <w:pStyle w:val="TAL"/>
              <w:ind w:left="709"/>
              <w:rPr>
                <w:rFonts w:cs="Arial"/>
                <w:lang w:eastAsia="ko-KR"/>
              </w:rPr>
            </w:pPr>
            <w:r>
              <w:rPr>
                <w:rFonts w:cs="Arial"/>
                <w:lang w:eastAsia="ko-KR"/>
              </w:rPr>
              <w:t>&gt;&gt;&gt;&gt;New DRB ID Request</w:t>
            </w:r>
          </w:p>
        </w:tc>
        <w:tc>
          <w:tcPr>
            <w:tcW w:w="1104" w:type="dxa"/>
            <w:tcBorders>
              <w:top w:val="single" w:sz="4" w:space="0" w:color="auto"/>
              <w:left w:val="single" w:sz="4" w:space="0" w:color="auto"/>
              <w:bottom w:val="single" w:sz="4" w:space="0" w:color="auto"/>
              <w:right w:val="single" w:sz="4" w:space="0" w:color="auto"/>
            </w:tcBorders>
            <w:hideMark/>
          </w:tcPr>
          <w:p w14:paraId="47DA37E3" w14:textId="77777777" w:rsidR="00B346AE" w:rsidRDefault="00B346AE">
            <w:pPr>
              <w:pStyle w:val="TAL"/>
              <w:rPr>
                <w:rFonts w:cstheme="minorBidi"/>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9ED509"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5F7E60" w14:textId="77777777" w:rsidR="00B346AE" w:rsidRDefault="00B346AE">
            <w:pPr>
              <w:pStyle w:val="TAL"/>
              <w:rPr>
                <w:lang w:eastAsia="ja-JP"/>
              </w:rPr>
            </w:pPr>
            <w:r>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3802D59" w14:textId="77777777" w:rsidR="00B346AE" w:rsidRDefault="00B346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588E90" w14:textId="77777777" w:rsidR="00B346AE" w:rsidRDefault="00B346A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622559" w14:textId="77777777" w:rsidR="00B346AE" w:rsidRDefault="00B346AE">
            <w:pPr>
              <w:pStyle w:val="TAC"/>
              <w:rPr>
                <w:lang w:eastAsia="ja-JP"/>
              </w:rPr>
            </w:pPr>
            <w:r>
              <w:rPr>
                <w:lang w:eastAsia="ja-JP"/>
              </w:rPr>
              <w:t>ignore</w:t>
            </w:r>
          </w:p>
        </w:tc>
      </w:tr>
      <w:tr w:rsidR="00B346AE" w14:paraId="777325EB"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62D297CC" w14:textId="77777777" w:rsidR="00B346AE" w:rsidRDefault="00B346AE">
            <w:pPr>
              <w:pStyle w:val="TALLeft1cm"/>
              <w:rPr>
                <w:rFonts w:cs="Arial"/>
                <w:i/>
                <w:lang w:val="en-GB" w:eastAsia="ja-JP"/>
              </w:rPr>
            </w:pPr>
            <w:r>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41665F8" w14:textId="77777777" w:rsidR="00B346AE" w:rsidRDefault="00B346AE">
            <w:pPr>
              <w:pStyle w:val="TAL"/>
              <w:rPr>
                <w:rFonts w:cs="Arial"/>
                <w:lang w:eastAsia="ko-KR"/>
              </w:rPr>
            </w:pPr>
          </w:p>
        </w:tc>
        <w:tc>
          <w:tcPr>
            <w:tcW w:w="1526" w:type="dxa"/>
            <w:tcBorders>
              <w:top w:val="single" w:sz="4" w:space="0" w:color="auto"/>
              <w:left w:val="single" w:sz="4" w:space="0" w:color="auto"/>
              <w:bottom w:val="single" w:sz="4" w:space="0" w:color="auto"/>
              <w:right w:val="single" w:sz="4" w:space="0" w:color="auto"/>
            </w:tcBorders>
          </w:tcPr>
          <w:p w14:paraId="2A52B469"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DFE767" w14:textId="77777777" w:rsidR="00B346AE" w:rsidRDefault="00B346AE">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5BD2A4B" w14:textId="77777777" w:rsidR="00B346AE" w:rsidRDefault="00B346AE">
            <w:pPr>
              <w:pStyle w:val="TAL"/>
              <w:rPr>
                <w:rFonts w:cs="Arial"/>
                <w:lang w:eastAsia="ko-KR"/>
              </w:rPr>
            </w:pPr>
            <w:r>
              <w:rPr>
                <w:rFonts w:cs="Arial"/>
                <w:lang w:eastAsia="ko-KR"/>
              </w:rPr>
              <w:t xml:space="preserve">This choice tag is used if the </w:t>
            </w:r>
            <w:r>
              <w:rPr>
                <w:rFonts w:cs="Arial"/>
                <w:i/>
                <w:iCs/>
                <w:lang w:eastAsia="ko-KR"/>
              </w:rPr>
              <w:t>PDCP at SgNB</w:t>
            </w:r>
            <w:r>
              <w:rPr>
                <w:rFonts w:cs="Arial"/>
                <w:lang w:eastAsia="ko-KR"/>
              </w:rPr>
              <w:t xml:space="preserve"> IE in the </w:t>
            </w:r>
            <w:r>
              <w:rPr>
                <w:rFonts w:cs="Arial"/>
                <w:i/>
                <w:iCs/>
                <w:lang w:eastAsia="ko-KR"/>
              </w:rPr>
              <w:t>EN-DC Resource Configuration</w:t>
            </w:r>
            <w:r>
              <w:rPr>
                <w:rFonts w:cs="Arial"/>
                <w:lang w:eastAsia="ko-KR"/>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50C4ADA" w14:textId="77777777" w:rsidR="00B346AE" w:rsidRDefault="00B346AE">
            <w:pPr>
              <w:pStyle w:val="TAC"/>
              <w:rPr>
                <w:rFonts w:cstheme="minorBidi"/>
                <w:lang w:eastAsia="ja-JP"/>
              </w:rPr>
            </w:pPr>
          </w:p>
        </w:tc>
        <w:tc>
          <w:tcPr>
            <w:tcW w:w="1137" w:type="dxa"/>
            <w:tcBorders>
              <w:top w:val="single" w:sz="4" w:space="0" w:color="auto"/>
              <w:left w:val="single" w:sz="4" w:space="0" w:color="auto"/>
              <w:bottom w:val="single" w:sz="4" w:space="0" w:color="auto"/>
              <w:right w:val="single" w:sz="4" w:space="0" w:color="auto"/>
            </w:tcBorders>
          </w:tcPr>
          <w:p w14:paraId="43A04B3C" w14:textId="77777777" w:rsidR="00B346AE" w:rsidRDefault="00B346AE">
            <w:pPr>
              <w:pStyle w:val="TAC"/>
              <w:rPr>
                <w:lang w:eastAsia="ja-JP"/>
              </w:rPr>
            </w:pPr>
          </w:p>
        </w:tc>
      </w:tr>
      <w:tr w:rsidR="00B346AE" w14:paraId="550E02FD"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1782A282" w14:textId="77777777" w:rsidR="00B346AE" w:rsidRDefault="00B346AE">
            <w:pPr>
              <w:pStyle w:val="TAL"/>
              <w:ind w:left="709"/>
              <w:rPr>
                <w:rFonts w:cs="Arial"/>
                <w:lang w:eastAsia="ja-JP"/>
              </w:rPr>
            </w:pPr>
            <w:r>
              <w:rPr>
                <w:rFonts w:cs="Arial"/>
                <w:lang w:eastAsia="ko-KR"/>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09A10BB4" w14:textId="77777777" w:rsidR="00B346AE" w:rsidRDefault="00B346AE">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4AADE5"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FDD1D5" w14:textId="77777777" w:rsidR="00B346AE" w:rsidRDefault="00B346AE">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5678F3A" w14:textId="77777777" w:rsidR="00B346AE" w:rsidRDefault="00B346AE">
            <w:pPr>
              <w:pStyle w:val="TAL"/>
              <w:rPr>
                <w:rFonts w:cs="Arial"/>
                <w:lang w:eastAsia="ko-KR"/>
              </w:rPr>
            </w:pPr>
            <w:r>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20EE9368" w14:textId="77777777" w:rsidR="00B346AE" w:rsidRDefault="00B346AE">
            <w:pPr>
              <w:pStyle w:val="TAC"/>
              <w:rPr>
                <w:rFonts w:cstheme="minorBidi"/>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99C456" w14:textId="77777777" w:rsidR="00B346AE" w:rsidRDefault="00B346AE">
            <w:pPr>
              <w:pStyle w:val="TAC"/>
              <w:rPr>
                <w:lang w:eastAsia="ja-JP"/>
              </w:rPr>
            </w:pPr>
          </w:p>
        </w:tc>
      </w:tr>
      <w:tr w:rsidR="00B346AE" w14:paraId="5F5FFE28"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1595858B" w14:textId="77777777" w:rsidR="00B346AE" w:rsidRDefault="00B346AE">
            <w:pPr>
              <w:pStyle w:val="TAL"/>
              <w:ind w:left="709"/>
              <w:rPr>
                <w:rFonts w:cs="Arial"/>
                <w:lang w:eastAsia="ko-KR"/>
              </w:rPr>
            </w:pPr>
            <w:r>
              <w:rPr>
                <w:rFonts w:cs="Arial"/>
                <w:lang w:eastAsia="ko-KR"/>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2430F2F9" w14:textId="77777777" w:rsidR="00B346AE" w:rsidRDefault="00B346AE">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E60D42"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74571" w14:textId="77777777" w:rsidR="00B346AE" w:rsidRDefault="00B346AE">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E4FB6D3" w14:textId="77777777" w:rsidR="00B346AE" w:rsidRDefault="00B346AE">
            <w:pPr>
              <w:pStyle w:val="TAL"/>
              <w:rPr>
                <w:rFonts w:cs="Arial"/>
                <w:lang w:eastAsia="ja-JP"/>
              </w:rPr>
            </w:pPr>
            <w:r>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hideMark/>
          </w:tcPr>
          <w:p w14:paraId="43258E06" w14:textId="77777777" w:rsidR="00B346AE" w:rsidRDefault="00B346AE">
            <w:pPr>
              <w:pStyle w:val="TAC"/>
              <w:rPr>
                <w:rFonts w:cstheme="minorBidi"/>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C66010" w14:textId="77777777" w:rsidR="00B346AE" w:rsidRDefault="00B346AE">
            <w:pPr>
              <w:pStyle w:val="TAC"/>
              <w:rPr>
                <w:lang w:eastAsia="ja-JP"/>
              </w:rPr>
            </w:pPr>
          </w:p>
        </w:tc>
      </w:tr>
      <w:tr w:rsidR="00B346AE" w14:paraId="7DECC204"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00A63527" w14:textId="77777777" w:rsidR="00B346AE" w:rsidRDefault="00B346AE">
            <w:pPr>
              <w:pStyle w:val="TAL"/>
              <w:ind w:left="709"/>
              <w:rPr>
                <w:rFonts w:cs="Arial"/>
                <w:lang w:eastAsia="ko-KR"/>
              </w:rPr>
            </w:pPr>
            <w:r>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hideMark/>
          </w:tcPr>
          <w:p w14:paraId="0351CCDF" w14:textId="77777777" w:rsidR="00B346AE" w:rsidRDefault="00B346AE">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2D4739"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125499" w14:textId="77777777" w:rsidR="00B346AE" w:rsidRDefault="00B346AE">
            <w:pPr>
              <w:pStyle w:val="TAL"/>
              <w:rPr>
                <w:rFonts w:cs="Arial"/>
                <w:lang w:eastAsia="ja-JP"/>
              </w:rPr>
            </w:pPr>
            <w:r>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hideMark/>
          </w:tcPr>
          <w:p w14:paraId="424438B0" w14:textId="77777777" w:rsidR="00B346AE" w:rsidRDefault="00B346AE">
            <w:pPr>
              <w:pStyle w:val="TAL"/>
              <w:rPr>
                <w:rFonts w:cs="Arial"/>
                <w:lang w:eastAsia="ja-JP"/>
              </w:rPr>
            </w:pPr>
            <w:r>
              <w:rPr>
                <w:rFonts w:cs="Arial"/>
                <w:lang w:eastAsia="ja-JP"/>
              </w:rPr>
              <w:t>Indicates the RLC has been re-</w:t>
            </w:r>
            <w:proofErr w:type="gramStart"/>
            <w:r>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4E3FA03D" w14:textId="77777777" w:rsidR="00B346AE" w:rsidRDefault="00B346AE">
            <w:pPr>
              <w:pStyle w:val="TAC"/>
              <w:rPr>
                <w:rFonts w:cstheme="minorBidi"/>
                <w:lang w:eastAsia="ja-JP"/>
              </w:rPr>
            </w:pPr>
          </w:p>
        </w:tc>
        <w:tc>
          <w:tcPr>
            <w:tcW w:w="1137" w:type="dxa"/>
            <w:tcBorders>
              <w:top w:val="single" w:sz="4" w:space="0" w:color="auto"/>
              <w:left w:val="single" w:sz="4" w:space="0" w:color="auto"/>
              <w:bottom w:val="single" w:sz="4" w:space="0" w:color="auto"/>
              <w:right w:val="single" w:sz="4" w:space="0" w:color="auto"/>
            </w:tcBorders>
          </w:tcPr>
          <w:p w14:paraId="79F31800" w14:textId="77777777" w:rsidR="00B346AE" w:rsidRDefault="00B346AE">
            <w:pPr>
              <w:pStyle w:val="TAC"/>
              <w:rPr>
                <w:lang w:eastAsia="ja-JP"/>
              </w:rPr>
            </w:pPr>
          </w:p>
        </w:tc>
      </w:tr>
      <w:tr w:rsidR="00B346AE" w14:paraId="028E718E"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7EDC03C4" w14:textId="77777777" w:rsidR="00B346AE" w:rsidRDefault="00B346AE">
            <w:pPr>
              <w:pStyle w:val="TAL"/>
              <w:ind w:left="709"/>
              <w:rPr>
                <w:rFonts w:cs="Arial"/>
                <w:lang w:eastAsia="ko-KR"/>
              </w:rPr>
            </w:pPr>
            <w:r>
              <w:rPr>
                <w:rFonts w:cs="Arial"/>
                <w:lang w:eastAsia="ko-KR"/>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59898132" w14:textId="77777777" w:rsidR="00B346AE" w:rsidRDefault="00B346AE">
            <w:pPr>
              <w:pStyle w:val="TAL"/>
              <w:rPr>
                <w:rFonts w:cs="Arial"/>
                <w:lang w:eastAsia="ko-KR"/>
              </w:rPr>
            </w:pPr>
            <w:r>
              <w:rPr>
                <w:rFonts w:cs="Arial"/>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B2E32E9" w14:textId="77777777" w:rsidR="00B346AE" w:rsidRDefault="00B346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63BCA9" w14:textId="77777777" w:rsidR="00B346AE" w:rsidRDefault="00B346AE">
            <w:pPr>
              <w:pStyle w:val="TAL"/>
              <w:rPr>
                <w:rFonts w:cs="Arial"/>
                <w:lang w:eastAsia="ko-KR"/>
              </w:rPr>
            </w:pPr>
            <w:r>
              <w:rPr>
                <w:rFonts w:cs="Arial"/>
                <w:lang w:eastAsia="ko-KR"/>
              </w:rPr>
              <w:t>9.2.138</w:t>
            </w:r>
          </w:p>
        </w:tc>
        <w:tc>
          <w:tcPr>
            <w:tcW w:w="1800" w:type="dxa"/>
            <w:tcBorders>
              <w:top w:val="single" w:sz="4" w:space="0" w:color="auto"/>
              <w:left w:val="single" w:sz="4" w:space="0" w:color="auto"/>
              <w:bottom w:val="single" w:sz="4" w:space="0" w:color="auto"/>
              <w:right w:val="single" w:sz="4" w:space="0" w:color="auto"/>
            </w:tcBorders>
            <w:hideMark/>
          </w:tcPr>
          <w:p w14:paraId="3B4952B9" w14:textId="77777777" w:rsidR="00B346AE" w:rsidRDefault="00B346AE">
            <w:pPr>
              <w:pStyle w:val="TAL"/>
              <w:rPr>
                <w:rFonts w:cs="Arial"/>
                <w:lang w:eastAsia="ko-KR"/>
              </w:rPr>
            </w:pPr>
            <w:r>
              <w:rPr>
                <w:rFonts w:cs="Arial"/>
                <w:lang w:eastAsia="ko-KR"/>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06F746F2" w14:textId="77777777" w:rsidR="00B346AE" w:rsidRDefault="00B346AE">
            <w:pPr>
              <w:pStyle w:val="TAC"/>
              <w:rPr>
                <w:rFonts w:cstheme="minorBidi"/>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696D2E" w14:textId="77777777" w:rsidR="00B346AE" w:rsidRDefault="00B346AE">
            <w:pPr>
              <w:pStyle w:val="TAC"/>
              <w:rPr>
                <w:lang w:eastAsia="ja-JP"/>
              </w:rPr>
            </w:pPr>
            <w:r>
              <w:rPr>
                <w:lang w:eastAsia="ja-JP"/>
              </w:rPr>
              <w:t>ignore</w:t>
            </w:r>
          </w:p>
        </w:tc>
      </w:tr>
      <w:tr w:rsidR="00B346AE" w14:paraId="68D2E69D"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2DA70105" w14:textId="77777777" w:rsidR="00B346AE" w:rsidRDefault="00B346AE">
            <w:pPr>
              <w:pStyle w:val="TAL"/>
              <w:rPr>
                <w:lang w:eastAsia="ja-JP"/>
              </w:rPr>
            </w:pPr>
            <w:r>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ADEEBA4" w14:textId="77777777" w:rsidR="00B346AE" w:rsidRDefault="00B346A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02E6B7"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59E94C" w14:textId="77777777" w:rsidR="00B346AE" w:rsidRDefault="00B346AE">
            <w:pPr>
              <w:pStyle w:val="TAL"/>
              <w:rPr>
                <w:lang w:eastAsia="ja-JP"/>
              </w:rPr>
            </w:pPr>
            <w:r>
              <w:rPr>
                <w:lang w:eastAsia="ja-JP"/>
              </w:rPr>
              <w:t>9.2.117</w:t>
            </w:r>
          </w:p>
        </w:tc>
        <w:tc>
          <w:tcPr>
            <w:tcW w:w="1800" w:type="dxa"/>
            <w:tcBorders>
              <w:top w:val="single" w:sz="4" w:space="0" w:color="auto"/>
              <w:left w:val="single" w:sz="4" w:space="0" w:color="auto"/>
              <w:bottom w:val="single" w:sz="4" w:space="0" w:color="auto"/>
              <w:right w:val="single" w:sz="4" w:space="0" w:color="auto"/>
            </w:tcBorders>
            <w:hideMark/>
          </w:tcPr>
          <w:p w14:paraId="7357FB3F" w14:textId="77777777" w:rsidR="00B346AE" w:rsidRDefault="00B346AE">
            <w:pPr>
              <w:pStyle w:val="TAL"/>
              <w:rPr>
                <w:lang w:eastAsia="ko-KR"/>
              </w:rPr>
            </w:pPr>
            <w:r>
              <w:rPr>
                <w:lang w:eastAsia="ja-JP"/>
              </w:rPr>
              <w:t xml:space="preserve">Information used to coordinate resources utilisation between the </w:t>
            </w:r>
            <w:r>
              <w:rPr>
                <w:lang w:eastAsia="ko-KR"/>
              </w:rPr>
              <w:t>en-</w:t>
            </w:r>
            <w:r>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hideMark/>
          </w:tcPr>
          <w:p w14:paraId="114E9CCC" w14:textId="77777777" w:rsidR="00B346AE" w:rsidRDefault="00B346A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E1E9CC" w14:textId="77777777" w:rsidR="00B346AE" w:rsidRDefault="00B346AE">
            <w:pPr>
              <w:pStyle w:val="TAC"/>
              <w:rPr>
                <w:lang w:eastAsia="ja-JP"/>
              </w:rPr>
            </w:pPr>
            <w:r>
              <w:rPr>
                <w:lang w:eastAsia="ja-JP"/>
              </w:rPr>
              <w:t>ignore</w:t>
            </w:r>
          </w:p>
        </w:tc>
      </w:tr>
      <w:tr w:rsidR="00B346AE" w14:paraId="042A20D9"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7DE5F504" w14:textId="77777777" w:rsidR="00B346AE" w:rsidRDefault="00B346AE">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79F58E70" w14:textId="77777777" w:rsidR="00B346AE" w:rsidRDefault="00B346A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6665C8"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5B96AD" w14:textId="77777777" w:rsidR="00B346AE" w:rsidRDefault="00B346AE">
            <w:pPr>
              <w:pStyle w:val="TAL"/>
              <w:rPr>
                <w:lang w:eastAsia="ja-JP"/>
              </w:rPr>
            </w:pPr>
            <w:r>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7B04FB3" w14:textId="77777777" w:rsidR="00B346AE" w:rsidRDefault="00B346AE">
            <w:pPr>
              <w:pStyle w:val="TAL"/>
              <w:rPr>
                <w:lang w:eastAsia="ja-JP"/>
              </w:rPr>
            </w:pPr>
            <w:r>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21EE729A" w14:textId="77777777" w:rsidR="00B346AE" w:rsidRDefault="00B346A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AF38FD" w14:textId="77777777" w:rsidR="00B346AE" w:rsidRDefault="00B346AE">
            <w:pPr>
              <w:pStyle w:val="TAC"/>
              <w:rPr>
                <w:lang w:eastAsia="ja-JP"/>
              </w:rPr>
            </w:pPr>
            <w:r>
              <w:rPr>
                <w:lang w:eastAsia="ja-JP"/>
              </w:rPr>
              <w:t>reject</w:t>
            </w:r>
          </w:p>
        </w:tc>
      </w:tr>
      <w:tr w:rsidR="00B346AE" w14:paraId="7260224B"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5F3ADDA0" w14:textId="77777777" w:rsidR="00B346AE" w:rsidRDefault="00B346AE">
            <w:pPr>
              <w:pStyle w:val="TAL"/>
              <w:rPr>
                <w:lang w:eastAsia="ja-JP"/>
              </w:rPr>
            </w:pPr>
            <w:r>
              <w:rPr>
                <w:lang w:eastAsia="ja-JP"/>
              </w:rPr>
              <w:t>Location Information</w:t>
            </w:r>
            <w:r>
              <w:rPr>
                <w:lang w:eastAsia="ko-KR"/>
              </w:rPr>
              <w:t xml:space="preserve"> </w:t>
            </w:r>
            <w:r>
              <w:rPr>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70553730" w14:textId="77777777" w:rsidR="00B346AE" w:rsidRDefault="00B346A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331424"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986B8B" w14:textId="77777777" w:rsidR="00B346AE" w:rsidRDefault="00B346AE">
            <w:pPr>
              <w:pStyle w:val="TAL"/>
              <w:rPr>
                <w:lang w:eastAsia="ja-JP"/>
              </w:rPr>
            </w:pPr>
            <w:r>
              <w:rPr>
                <w:lang w:eastAsia="ja-JP"/>
              </w:rPr>
              <w:t>9.2.142</w:t>
            </w:r>
          </w:p>
        </w:tc>
        <w:tc>
          <w:tcPr>
            <w:tcW w:w="1800" w:type="dxa"/>
            <w:tcBorders>
              <w:top w:val="single" w:sz="4" w:space="0" w:color="auto"/>
              <w:left w:val="single" w:sz="4" w:space="0" w:color="auto"/>
              <w:bottom w:val="single" w:sz="4" w:space="0" w:color="auto"/>
              <w:right w:val="single" w:sz="4" w:space="0" w:color="auto"/>
            </w:tcBorders>
            <w:hideMark/>
          </w:tcPr>
          <w:p w14:paraId="7C626B64" w14:textId="77777777" w:rsidR="00B346AE" w:rsidRDefault="00B346AE">
            <w:pPr>
              <w:pStyle w:val="TAL"/>
              <w:rPr>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66BEC87F" w14:textId="77777777" w:rsidR="00B346AE" w:rsidRDefault="00B346A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01EA301" w14:textId="77777777" w:rsidR="00B346AE" w:rsidRDefault="00B346AE">
            <w:pPr>
              <w:pStyle w:val="TAC"/>
              <w:rPr>
                <w:lang w:eastAsia="ja-JP"/>
              </w:rPr>
            </w:pPr>
            <w:r>
              <w:rPr>
                <w:lang w:eastAsia="ja-JP"/>
              </w:rPr>
              <w:t>ignore</w:t>
            </w:r>
          </w:p>
        </w:tc>
      </w:tr>
      <w:tr w:rsidR="00B346AE" w14:paraId="3E71ED98"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6D109BA4" w14:textId="77777777" w:rsidR="00B346AE" w:rsidRDefault="00B346AE">
            <w:pPr>
              <w:pStyle w:val="TAL"/>
              <w:rPr>
                <w:lang w:eastAsia="ja-JP"/>
              </w:rPr>
            </w:pPr>
            <w:r>
              <w:rPr>
                <w:lang w:eastAsia="ja-JP"/>
              </w:rPr>
              <w:t>S</w:t>
            </w:r>
            <w:r>
              <w:rPr>
                <w:lang w:eastAsia="ko-KR"/>
              </w:rPr>
              <w:t>CG</w:t>
            </w:r>
            <w:r>
              <w:rPr>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312FE148" w14:textId="77777777" w:rsidR="00B346AE" w:rsidRDefault="00B346A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E266FE"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95DDF6" w14:textId="77777777" w:rsidR="00B346AE" w:rsidRDefault="00B346AE">
            <w:pPr>
              <w:pStyle w:val="TAL"/>
              <w:rPr>
                <w:lang w:eastAsia="ja-JP"/>
              </w:rPr>
            </w:pPr>
            <w:r>
              <w:rPr>
                <w:lang w:eastAsia="ko-KR"/>
              </w:rPr>
              <w:t>9.2.177</w:t>
            </w:r>
          </w:p>
        </w:tc>
        <w:tc>
          <w:tcPr>
            <w:tcW w:w="1800" w:type="dxa"/>
            <w:tcBorders>
              <w:top w:val="single" w:sz="4" w:space="0" w:color="auto"/>
              <w:left w:val="single" w:sz="4" w:space="0" w:color="auto"/>
              <w:bottom w:val="single" w:sz="4" w:space="0" w:color="auto"/>
              <w:right w:val="single" w:sz="4" w:space="0" w:color="auto"/>
            </w:tcBorders>
          </w:tcPr>
          <w:p w14:paraId="2C710F58" w14:textId="77777777" w:rsidR="00B346AE" w:rsidRDefault="00B346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6668CE" w14:textId="77777777" w:rsidR="00B346AE" w:rsidRDefault="00B346A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CF6566" w14:textId="77777777" w:rsidR="00B346AE" w:rsidRDefault="00B346AE">
            <w:pPr>
              <w:pStyle w:val="TAC"/>
              <w:rPr>
                <w:lang w:eastAsia="ja-JP"/>
              </w:rPr>
            </w:pPr>
            <w:r>
              <w:rPr>
                <w:lang w:eastAsia="ja-JP"/>
              </w:rPr>
              <w:t>ignore</w:t>
            </w:r>
          </w:p>
        </w:tc>
      </w:tr>
      <w:tr w:rsidR="00B346AE" w14:paraId="487F2419"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33B4BD81" w14:textId="77777777" w:rsidR="00B346AE" w:rsidRDefault="00B346AE">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hideMark/>
          </w:tcPr>
          <w:p w14:paraId="37D6DD2C" w14:textId="77777777" w:rsidR="00B346AE" w:rsidRDefault="00B346A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EFBC9F"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23FF39" w14:textId="77777777" w:rsidR="00B346AE" w:rsidRDefault="00B346AE">
            <w:pPr>
              <w:pStyle w:val="TAL"/>
              <w:rPr>
                <w:lang w:eastAsia="ko-KR"/>
              </w:rPr>
            </w:pPr>
            <w:r>
              <w:rPr>
                <w:lang w:eastAsia="ja-JP"/>
              </w:rPr>
              <w:t>9.2.179</w:t>
            </w:r>
          </w:p>
        </w:tc>
        <w:tc>
          <w:tcPr>
            <w:tcW w:w="1800" w:type="dxa"/>
            <w:tcBorders>
              <w:top w:val="single" w:sz="4" w:space="0" w:color="auto"/>
              <w:left w:val="single" w:sz="4" w:space="0" w:color="auto"/>
              <w:bottom w:val="single" w:sz="4" w:space="0" w:color="auto"/>
              <w:right w:val="single" w:sz="4" w:space="0" w:color="auto"/>
            </w:tcBorders>
          </w:tcPr>
          <w:p w14:paraId="7002F0EA" w14:textId="77777777" w:rsidR="00B346AE" w:rsidRDefault="00B346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13E97" w14:textId="77777777" w:rsidR="00B346AE" w:rsidRDefault="00B346A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2AEAD1" w14:textId="77777777" w:rsidR="00B346AE" w:rsidRDefault="00B346AE">
            <w:pPr>
              <w:pStyle w:val="TAC"/>
              <w:rPr>
                <w:lang w:eastAsia="ja-JP"/>
              </w:rPr>
            </w:pPr>
            <w:r>
              <w:rPr>
                <w:lang w:eastAsia="ja-JP"/>
              </w:rPr>
              <w:t>ignore</w:t>
            </w:r>
          </w:p>
        </w:tc>
      </w:tr>
      <w:tr w:rsidR="00B346AE" w14:paraId="32F820C5"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5098BA8F" w14:textId="77777777" w:rsidR="00B346AE" w:rsidRDefault="00B346AE">
            <w:pPr>
              <w:pStyle w:val="TAL"/>
              <w:rPr>
                <w:lang w:eastAsia="ja-JP"/>
              </w:rPr>
            </w:pPr>
            <w:r>
              <w:rPr>
                <w:b/>
                <w:bCs/>
                <w:lang w:eastAsia="ja-JP"/>
              </w:rPr>
              <w:t>CPAC Information Required</w:t>
            </w:r>
          </w:p>
        </w:tc>
        <w:tc>
          <w:tcPr>
            <w:tcW w:w="1104" w:type="dxa"/>
            <w:tcBorders>
              <w:top w:val="single" w:sz="4" w:space="0" w:color="auto"/>
              <w:left w:val="single" w:sz="4" w:space="0" w:color="auto"/>
              <w:bottom w:val="single" w:sz="4" w:space="0" w:color="auto"/>
              <w:right w:val="single" w:sz="4" w:space="0" w:color="auto"/>
            </w:tcBorders>
            <w:hideMark/>
          </w:tcPr>
          <w:p w14:paraId="0E39D3DF" w14:textId="77777777" w:rsidR="00B346AE" w:rsidRDefault="00B346A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81D645"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06011E" w14:textId="77777777" w:rsidR="00B346AE" w:rsidRDefault="00B346A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658C87" w14:textId="77777777" w:rsidR="00B346AE" w:rsidRDefault="00B346AE">
            <w:pPr>
              <w:pStyle w:val="TAL"/>
              <w:rPr>
                <w:lang w:eastAsia="ja-JP"/>
              </w:rPr>
            </w:pPr>
            <w:r>
              <w:rPr>
                <w:lang w:eastAsia="ko-KR"/>
              </w:rPr>
              <w:t>This IE may be sent from the target en-gNB.</w:t>
            </w:r>
          </w:p>
        </w:tc>
        <w:tc>
          <w:tcPr>
            <w:tcW w:w="1080" w:type="dxa"/>
            <w:tcBorders>
              <w:top w:val="single" w:sz="4" w:space="0" w:color="auto"/>
              <w:left w:val="single" w:sz="4" w:space="0" w:color="auto"/>
              <w:bottom w:val="single" w:sz="4" w:space="0" w:color="auto"/>
              <w:right w:val="single" w:sz="4" w:space="0" w:color="auto"/>
            </w:tcBorders>
            <w:hideMark/>
          </w:tcPr>
          <w:p w14:paraId="06CCEC77" w14:textId="77777777" w:rsidR="00B346AE" w:rsidRDefault="00B346A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984766" w14:textId="77777777" w:rsidR="00B346AE" w:rsidRDefault="00B346AE">
            <w:pPr>
              <w:pStyle w:val="TAC"/>
              <w:rPr>
                <w:lang w:eastAsia="ja-JP"/>
              </w:rPr>
            </w:pPr>
            <w:r>
              <w:rPr>
                <w:lang w:eastAsia="ja-JP"/>
              </w:rPr>
              <w:t>ignore</w:t>
            </w:r>
          </w:p>
        </w:tc>
      </w:tr>
      <w:tr w:rsidR="00B346AE" w14:paraId="68379A3B"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740E0433" w14:textId="77777777" w:rsidR="00B346AE" w:rsidRDefault="00B346AE">
            <w:pPr>
              <w:pStyle w:val="TAL"/>
              <w:ind w:left="142"/>
              <w:rPr>
                <w:lang w:eastAsia="ja-JP"/>
              </w:rPr>
            </w:pPr>
            <w:r>
              <w:rPr>
                <w:b/>
                <w:bCs/>
                <w:lang w:eastAsia="ja-JP"/>
              </w:rPr>
              <w:t>&gt;Candidate PSCell List</w:t>
            </w:r>
          </w:p>
        </w:tc>
        <w:tc>
          <w:tcPr>
            <w:tcW w:w="1104" w:type="dxa"/>
            <w:tcBorders>
              <w:top w:val="single" w:sz="4" w:space="0" w:color="auto"/>
              <w:left w:val="single" w:sz="4" w:space="0" w:color="auto"/>
              <w:bottom w:val="single" w:sz="4" w:space="0" w:color="auto"/>
              <w:right w:val="single" w:sz="4" w:space="0" w:color="auto"/>
            </w:tcBorders>
          </w:tcPr>
          <w:p w14:paraId="58C4022D" w14:textId="77777777" w:rsidR="00B346AE" w:rsidRDefault="00B346AE">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29456AE" w14:textId="77777777" w:rsidR="00B346AE" w:rsidRDefault="00B346AE">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FCE455A" w14:textId="77777777" w:rsidR="00B346AE" w:rsidRDefault="00B346A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7475626" w14:textId="77777777" w:rsidR="00B346AE" w:rsidRDefault="00B346AE">
            <w:pPr>
              <w:pStyle w:val="TAL"/>
              <w:rPr>
                <w:lang w:eastAsia="ja-JP"/>
              </w:rPr>
            </w:pPr>
            <w:r>
              <w:rPr>
                <w:rFonts w:cs="Arial"/>
                <w:color w:val="222222"/>
                <w:u w:val="single"/>
                <w:shd w:val="clear" w:color="auto" w:fill="FFFFFF"/>
                <w:lang w:eastAsia="ko-KR"/>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hideMark/>
          </w:tcPr>
          <w:p w14:paraId="36C0E272" w14:textId="77777777" w:rsidR="00B346AE" w:rsidRDefault="00B346A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BC05CF" w14:textId="77777777" w:rsidR="00B346AE" w:rsidRDefault="00B346AE">
            <w:pPr>
              <w:pStyle w:val="TAC"/>
              <w:rPr>
                <w:lang w:eastAsia="ja-JP"/>
              </w:rPr>
            </w:pPr>
          </w:p>
        </w:tc>
      </w:tr>
      <w:tr w:rsidR="00B346AE" w14:paraId="341A8AEA"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3824C6F0" w14:textId="77777777" w:rsidR="00B346AE" w:rsidRDefault="00B346AE">
            <w:pPr>
              <w:pStyle w:val="TAL"/>
              <w:ind w:left="283"/>
              <w:rPr>
                <w:lang w:eastAsia="ja-JP"/>
              </w:rPr>
            </w:pPr>
            <w:r>
              <w:rPr>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75F0C88A" w14:textId="77777777" w:rsidR="00B346AE" w:rsidRDefault="00B346AE">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14A50CB" w14:textId="77777777" w:rsidR="00B346AE" w:rsidRDefault="00B346AE">
            <w:pPr>
              <w:pStyle w:val="TAL"/>
              <w:rPr>
                <w:i/>
                <w:lang w:eastAsia="ja-JP"/>
              </w:rPr>
            </w:pPr>
            <w:r>
              <w:rPr>
                <w:i/>
                <w:lang w:eastAsia="ja-JP"/>
              </w:rPr>
              <w:t>1</w:t>
            </w:r>
            <w:proofErr w:type="gramStart"/>
            <w:r>
              <w:rPr>
                <w:i/>
                <w:lang w:eastAsia="ja-JP"/>
              </w:rPr>
              <w:t xml:space="preserve"> ..</w:t>
            </w:r>
            <w:proofErr w:type="gramEnd"/>
            <w:r>
              <w:rPr>
                <w:i/>
                <w:lang w:eastAsia="ja-JP"/>
              </w:rPr>
              <w:t xml:space="preserve"> &lt;maxnoofPSCellCandidate&gt;</w:t>
            </w:r>
          </w:p>
        </w:tc>
        <w:tc>
          <w:tcPr>
            <w:tcW w:w="1260" w:type="dxa"/>
            <w:tcBorders>
              <w:top w:val="single" w:sz="4" w:space="0" w:color="auto"/>
              <w:left w:val="single" w:sz="4" w:space="0" w:color="auto"/>
              <w:bottom w:val="single" w:sz="4" w:space="0" w:color="auto"/>
              <w:right w:val="single" w:sz="4" w:space="0" w:color="auto"/>
            </w:tcBorders>
          </w:tcPr>
          <w:p w14:paraId="0B0A3C90" w14:textId="77777777" w:rsidR="00B346AE" w:rsidRDefault="00B346A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C2185C" w14:textId="77777777" w:rsidR="00B346AE" w:rsidRDefault="00B346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2D562B" w14:textId="77777777" w:rsidR="00B346AE" w:rsidRDefault="00B346A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4F73CE" w14:textId="77777777" w:rsidR="00B346AE" w:rsidRDefault="00B346AE">
            <w:pPr>
              <w:pStyle w:val="TAC"/>
              <w:rPr>
                <w:lang w:eastAsia="ja-JP"/>
              </w:rPr>
            </w:pPr>
          </w:p>
        </w:tc>
      </w:tr>
      <w:tr w:rsidR="00B346AE" w14:paraId="7368F0CE"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79500E1E" w14:textId="77777777" w:rsidR="00B346AE" w:rsidRDefault="00B346AE">
            <w:pPr>
              <w:pStyle w:val="TAL"/>
              <w:ind w:left="425"/>
              <w:rPr>
                <w:lang w:eastAsia="ja-JP"/>
              </w:rPr>
            </w:pPr>
            <w:r>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hideMark/>
          </w:tcPr>
          <w:p w14:paraId="0F3A904F" w14:textId="77777777" w:rsidR="00B346AE" w:rsidRDefault="00B346AE">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4BEE078"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B63728" w14:textId="77777777" w:rsidR="00B346AE" w:rsidRDefault="00B346AE">
            <w:pPr>
              <w:pStyle w:val="TAL"/>
              <w:rPr>
                <w:lang w:eastAsia="ja-JP"/>
              </w:rPr>
            </w:pPr>
            <w:r>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1E6ED206" w14:textId="77777777" w:rsidR="00B346AE" w:rsidRDefault="00B346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7BF784" w14:textId="77777777" w:rsidR="00B346AE" w:rsidRDefault="00B346A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D3336E" w14:textId="77777777" w:rsidR="00B346AE" w:rsidRDefault="00B346AE">
            <w:pPr>
              <w:pStyle w:val="TAC"/>
              <w:rPr>
                <w:lang w:eastAsia="ja-JP"/>
              </w:rPr>
            </w:pPr>
          </w:p>
        </w:tc>
      </w:tr>
      <w:tr w:rsidR="00B346AE" w14:paraId="77880586" w14:textId="77777777" w:rsidTr="00B346AE">
        <w:tc>
          <w:tcPr>
            <w:tcW w:w="2578" w:type="dxa"/>
            <w:tcBorders>
              <w:top w:val="single" w:sz="4" w:space="0" w:color="auto"/>
              <w:left w:val="single" w:sz="4" w:space="0" w:color="auto"/>
              <w:bottom w:val="single" w:sz="4" w:space="0" w:color="auto"/>
              <w:right w:val="single" w:sz="4" w:space="0" w:color="auto"/>
            </w:tcBorders>
            <w:hideMark/>
          </w:tcPr>
          <w:p w14:paraId="1BEAF39E" w14:textId="77777777" w:rsidR="00B346AE" w:rsidRDefault="00B346AE">
            <w:pPr>
              <w:pStyle w:val="TAL"/>
              <w:rPr>
                <w:lang w:eastAsia="ja-JP"/>
              </w:rPr>
            </w:pPr>
            <w:r>
              <w:rPr>
                <w:lang w:eastAsia="ja-JP"/>
              </w:rPr>
              <w:t>SCG Reconfiguration Notification</w:t>
            </w:r>
          </w:p>
        </w:tc>
        <w:tc>
          <w:tcPr>
            <w:tcW w:w="1104" w:type="dxa"/>
            <w:tcBorders>
              <w:top w:val="single" w:sz="4" w:space="0" w:color="auto"/>
              <w:left w:val="single" w:sz="4" w:space="0" w:color="auto"/>
              <w:bottom w:val="single" w:sz="4" w:space="0" w:color="auto"/>
              <w:right w:val="single" w:sz="4" w:space="0" w:color="auto"/>
            </w:tcBorders>
            <w:hideMark/>
          </w:tcPr>
          <w:p w14:paraId="1F90B3B7" w14:textId="77777777" w:rsidR="00B346AE" w:rsidRDefault="00B346AE">
            <w:pPr>
              <w:pStyle w:val="TAL"/>
              <w:rPr>
                <w:lang w:eastAsia="ja-JP"/>
              </w:rPr>
            </w:pPr>
            <w:r>
              <w:rPr>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D4B399E" w14:textId="77777777" w:rsidR="00B346AE" w:rsidRDefault="00B346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EE167A" w14:textId="018C1B09" w:rsidR="00B346AE" w:rsidRDefault="00B346AE">
            <w:pPr>
              <w:pStyle w:val="TAL"/>
              <w:rPr>
                <w:lang w:eastAsia="ja-JP"/>
              </w:rPr>
            </w:pPr>
            <w:r>
              <w:rPr>
                <w:lang w:eastAsia="ja-JP"/>
              </w:rPr>
              <w:t>ENUMERATED (executed, ...</w:t>
            </w:r>
            <w:ins w:id="101" w:author="Lenovo" w:date="2022-10-28T09:36:00Z">
              <w:r w:rsidR="00FB0B82">
                <w:rPr>
                  <w:lang w:eastAsia="ja-JP"/>
                </w:rPr>
                <w:t>, updated</w:t>
              </w:r>
            </w:ins>
            <w:r>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5DE10303" w14:textId="77777777" w:rsidR="00B346AE" w:rsidRDefault="00B346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D68E0" w14:textId="77777777" w:rsidR="00B346AE" w:rsidRDefault="00B346AE">
            <w:pPr>
              <w:pStyle w:val="TAC"/>
              <w:rPr>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AED2A98" w14:textId="77777777" w:rsidR="00B346AE" w:rsidRDefault="00B346AE">
            <w:pPr>
              <w:pStyle w:val="TAC"/>
              <w:rPr>
                <w:lang w:eastAsia="ja-JP"/>
              </w:rPr>
            </w:pPr>
            <w:r>
              <w:rPr>
                <w:lang w:eastAsia="ko-KR"/>
              </w:rPr>
              <w:t>ignore</w:t>
            </w:r>
          </w:p>
        </w:tc>
      </w:tr>
    </w:tbl>
    <w:p w14:paraId="3848CCB5" w14:textId="77777777" w:rsidR="00B346AE" w:rsidRDefault="00B346AE" w:rsidP="00B346AE">
      <w:pPr>
        <w:rPr>
          <w:rFonts w:asciiTheme="minorHAnsi" w:eastAsiaTheme="minorEastAsia" w:hAnsiTheme="minorHAnsi" w:cstheme="minorBidi"/>
          <w:sz w:val="22"/>
          <w:szCs w:val="22"/>
          <w:lang w:val="en-US"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46AE" w14:paraId="0E956EC7" w14:textId="77777777" w:rsidTr="00B346AE">
        <w:tc>
          <w:tcPr>
            <w:tcW w:w="3686" w:type="dxa"/>
            <w:tcBorders>
              <w:top w:val="single" w:sz="4" w:space="0" w:color="auto"/>
              <w:left w:val="single" w:sz="4" w:space="0" w:color="auto"/>
              <w:bottom w:val="single" w:sz="4" w:space="0" w:color="auto"/>
              <w:right w:val="single" w:sz="4" w:space="0" w:color="auto"/>
            </w:tcBorders>
            <w:hideMark/>
          </w:tcPr>
          <w:p w14:paraId="5BE20C4D" w14:textId="77777777" w:rsidR="00B346AE" w:rsidRDefault="00B346AE">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9FEC9EE" w14:textId="77777777" w:rsidR="00B346AE" w:rsidRDefault="00B346AE">
            <w:pPr>
              <w:pStyle w:val="TAH"/>
              <w:rPr>
                <w:rFonts w:cs="Arial"/>
                <w:lang w:eastAsia="ja-JP"/>
              </w:rPr>
            </w:pPr>
            <w:r>
              <w:rPr>
                <w:rFonts w:cs="Arial"/>
                <w:lang w:eastAsia="ja-JP"/>
              </w:rPr>
              <w:t>Explanation</w:t>
            </w:r>
          </w:p>
        </w:tc>
      </w:tr>
      <w:tr w:rsidR="00B346AE" w14:paraId="294D2A54" w14:textId="77777777" w:rsidTr="00B346AE">
        <w:tc>
          <w:tcPr>
            <w:tcW w:w="3686" w:type="dxa"/>
            <w:tcBorders>
              <w:top w:val="single" w:sz="4" w:space="0" w:color="auto"/>
              <w:left w:val="single" w:sz="4" w:space="0" w:color="auto"/>
              <w:bottom w:val="single" w:sz="4" w:space="0" w:color="auto"/>
              <w:right w:val="single" w:sz="4" w:space="0" w:color="auto"/>
            </w:tcBorders>
            <w:hideMark/>
          </w:tcPr>
          <w:p w14:paraId="15C78E6E" w14:textId="77777777" w:rsidR="00B346AE" w:rsidRDefault="00B346AE">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23AFC60A" w14:textId="77777777" w:rsidR="00B346AE" w:rsidRDefault="00B346AE">
            <w:pPr>
              <w:pStyle w:val="TAL"/>
              <w:rPr>
                <w:rFonts w:cs="Arial"/>
                <w:lang w:eastAsia="ja-JP"/>
              </w:rPr>
            </w:pPr>
            <w:r>
              <w:rPr>
                <w:rFonts w:cs="Arial"/>
                <w:lang w:eastAsia="ja-JP"/>
              </w:rPr>
              <w:t>Maximum no. of E-RABs. Value is 256</w:t>
            </w:r>
          </w:p>
        </w:tc>
      </w:tr>
      <w:tr w:rsidR="00B346AE" w14:paraId="164B4A17" w14:textId="77777777" w:rsidTr="00B346AE">
        <w:tc>
          <w:tcPr>
            <w:tcW w:w="3686" w:type="dxa"/>
            <w:tcBorders>
              <w:top w:val="single" w:sz="4" w:space="0" w:color="auto"/>
              <w:left w:val="single" w:sz="4" w:space="0" w:color="auto"/>
              <w:bottom w:val="single" w:sz="4" w:space="0" w:color="auto"/>
              <w:right w:val="single" w:sz="4" w:space="0" w:color="auto"/>
            </w:tcBorders>
            <w:hideMark/>
          </w:tcPr>
          <w:p w14:paraId="105D90F1" w14:textId="77777777" w:rsidR="00B346AE" w:rsidRDefault="00B346AE">
            <w:pPr>
              <w:pStyle w:val="TAL"/>
              <w:rPr>
                <w:rFonts w:cs="Arial"/>
                <w:lang w:eastAsia="ja-JP"/>
              </w:rPr>
            </w:pPr>
            <w:r>
              <w:rPr>
                <w:rFonts w:cs="Arial"/>
                <w:lang w:eastAsia="ja-JP"/>
              </w:rPr>
              <w:t>maxnoofPSCellCandidate</w:t>
            </w:r>
          </w:p>
        </w:tc>
        <w:tc>
          <w:tcPr>
            <w:tcW w:w="5670" w:type="dxa"/>
            <w:tcBorders>
              <w:top w:val="single" w:sz="4" w:space="0" w:color="auto"/>
              <w:left w:val="single" w:sz="4" w:space="0" w:color="auto"/>
              <w:bottom w:val="single" w:sz="4" w:space="0" w:color="auto"/>
              <w:right w:val="single" w:sz="4" w:space="0" w:color="auto"/>
            </w:tcBorders>
            <w:hideMark/>
          </w:tcPr>
          <w:p w14:paraId="708E1868" w14:textId="77777777" w:rsidR="00B346AE" w:rsidRDefault="00B346AE">
            <w:pPr>
              <w:pStyle w:val="TAL"/>
              <w:rPr>
                <w:rFonts w:cs="Arial"/>
                <w:lang w:eastAsia="ja-JP"/>
              </w:rPr>
            </w:pPr>
            <w:r>
              <w:rPr>
                <w:rFonts w:cs="Arial"/>
                <w:lang w:eastAsia="ja-JP"/>
              </w:rPr>
              <w:t>Maximum no. of PSCells for CPAC. Value is 8.</w:t>
            </w:r>
          </w:p>
        </w:tc>
      </w:tr>
    </w:tbl>
    <w:p w14:paraId="68C9CD36" w14:textId="5FBB04EF" w:rsidR="001E41F3" w:rsidRDefault="001E41F3">
      <w:pPr>
        <w:rPr>
          <w:noProof/>
        </w:rPr>
      </w:pPr>
    </w:p>
    <w:p w14:paraId="24B9397D" w14:textId="6DCEF409" w:rsidR="00B346AE" w:rsidRDefault="00B346AE">
      <w:pPr>
        <w:rPr>
          <w:noProof/>
        </w:rPr>
      </w:pPr>
    </w:p>
    <w:p w14:paraId="1B753C01" w14:textId="77777777" w:rsidR="00A60ED7" w:rsidRPr="00C34BD8" w:rsidRDefault="00A60ED7" w:rsidP="00A60ED7">
      <w:pPr>
        <w:rPr>
          <w:sz w:val="26"/>
          <w:szCs w:val="26"/>
        </w:rPr>
      </w:pPr>
      <w:r>
        <w:rPr>
          <w:color w:val="FF0000"/>
          <w:sz w:val="26"/>
          <w:szCs w:val="26"/>
        </w:rPr>
        <w:t>*****************************</w:t>
      </w:r>
      <w:r w:rsidRPr="003F68DD">
        <w:rPr>
          <w:color w:val="FF0000"/>
          <w:sz w:val="26"/>
          <w:szCs w:val="26"/>
        </w:rPr>
        <w:t xml:space="preserve"> </w:t>
      </w:r>
      <w:r>
        <w:rPr>
          <w:color w:val="FF0000"/>
          <w:sz w:val="26"/>
          <w:szCs w:val="26"/>
        </w:rPr>
        <w:t xml:space="preserve">Next </w:t>
      </w:r>
      <w:r w:rsidRPr="003F68DD">
        <w:rPr>
          <w:color w:val="FF0000"/>
          <w:sz w:val="26"/>
          <w:szCs w:val="26"/>
        </w:rPr>
        <w:t xml:space="preserve">Change </w:t>
      </w:r>
      <w:r>
        <w:rPr>
          <w:color w:val="FF0000"/>
          <w:sz w:val="26"/>
          <w:szCs w:val="26"/>
        </w:rPr>
        <w:t>***************************</w:t>
      </w:r>
    </w:p>
    <w:p w14:paraId="3774EB57" w14:textId="77777777" w:rsidR="00A60ED7" w:rsidRDefault="00A60ED7">
      <w:pPr>
        <w:rPr>
          <w:noProof/>
        </w:rPr>
      </w:pPr>
    </w:p>
    <w:p w14:paraId="03B194DD" w14:textId="77777777" w:rsidR="00FF2A80" w:rsidRPr="00C37D2B" w:rsidRDefault="00FF2A80" w:rsidP="00FF2A80">
      <w:pPr>
        <w:pStyle w:val="Heading3"/>
        <w:spacing w:line="0" w:lineRule="atLeast"/>
      </w:pPr>
      <w:bookmarkStart w:id="102" w:name="_Toc20954613"/>
      <w:bookmarkStart w:id="103" w:name="_Toc29902623"/>
      <w:bookmarkStart w:id="104" w:name="_Toc29906627"/>
      <w:bookmarkStart w:id="105" w:name="_Toc36550621"/>
      <w:bookmarkStart w:id="106" w:name="_Toc45104397"/>
      <w:bookmarkStart w:id="107" w:name="_Toc45227893"/>
      <w:bookmarkStart w:id="108" w:name="_Toc45891707"/>
      <w:bookmarkStart w:id="109" w:name="_Toc51764352"/>
      <w:bookmarkStart w:id="110" w:name="_Toc56528354"/>
      <w:bookmarkStart w:id="111" w:name="_Toc64382322"/>
      <w:bookmarkStart w:id="112" w:name="_Toc66283897"/>
      <w:bookmarkStart w:id="113" w:name="_Toc67911273"/>
      <w:bookmarkStart w:id="114" w:name="_Toc73980051"/>
      <w:bookmarkStart w:id="115" w:name="_Toc88650776"/>
      <w:bookmarkStart w:id="116" w:name="_Toc97885903"/>
      <w:bookmarkStart w:id="117" w:name="_Toc98883036"/>
      <w:bookmarkStart w:id="118" w:name="_Toc105523572"/>
      <w:bookmarkStart w:id="119" w:name="_Toc106131116"/>
      <w:bookmarkStart w:id="120" w:name="_Toc113840268"/>
      <w:r w:rsidRPr="00C37D2B">
        <w:t>9.3.5</w:t>
      </w:r>
      <w:r w:rsidRPr="00C37D2B">
        <w:tab/>
        <w:t>Information Element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E9AEB85" w14:textId="77777777" w:rsidR="00EE3197" w:rsidRDefault="00EE3197" w:rsidP="00EE3197">
      <w:pPr>
        <w:rPr>
          <w:lang w:eastAsia="zh-CN"/>
        </w:rPr>
      </w:pPr>
      <w:r>
        <w:rPr>
          <w:rFonts w:hint="eastAsia"/>
          <w:highlight w:val="yellow"/>
          <w:lang w:eastAsia="zh-CN"/>
        </w:rPr>
        <w:t>&lt;</w:t>
      </w:r>
      <w:r>
        <w:rPr>
          <w:highlight w:val="yellow"/>
          <w:lang w:eastAsia="zh-CN"/>
        </w:rPr>
        <w:t>Skip unchanged part&gt;</w:t>
      </w:r>
    </w:p>
    <w:p w14:paraId="23A8AB70" w14:textId="77777777" w:rsidR="00B7273A" w:rsidRDefault="00B7273A">
      <w:pPr>
        <w:rPr>
          <w:noProof/>
        </w:rPr>
      </w:pPr>
    </w:p>
    <w:p w14:paraId="75FCCB74" w14:textId="0B05C07F" w:rsidR="00B346AE" w:rsidRDefault="0093399F">
      <w:proofErr w:type="spellStart"/>
      <w:proofErr w:type="gramStart"/>
      <w:r>
        <w:rPr>
          <w:snapToGrid w:val="0"/>
        </w:rPr>
        <w:t>SCGreconfigNotification</w:t>
      </w:r>
      <w:proofErr w:type="spellEnd"/>
      <w:r>
        <w:t xml:space="preserve"> ::=</w:t>
      </w:r>
      <w:proofErr w:type="gramEnd"/>
      <w:r>
        <w:t xml:space="preserve"> ENUMERATED {executed, ...</w:t>
      </w:r>
      <w:ins w:id="121" w:author="Lenovo" w:date="2022-10-28T09:36:00Z">
        <w:r w:rsidR="00FB0B82">
          <w:t>, updated</w:t>
        </w:r>
      </w:ins>
      <w:r>
        <w:t>}</w:t>
      </w:r>
    </w:p>
    <w:p w14:paraId="4F7108F6" w14:textId="0431ADD7" w:rsidR="00457A4F" w:rsidRDefault="00457A4F"/>
    <w:p w14:paraId="62FC807E" w14:textId="77777777" w:rsidR="00457A4F" w:rsidRDefault="00457A4F" w:rsidP="00457A4F">
      <w:pPr>
        <w:rPr>
          <w:sz w:val="26"/>
          <w:szCs w:val="26"/>
        </w:rPr>
      </w:pPr>
      <w:r>
        <w:rPr>
          <w:color w:val="FF0000"/>
          <w:sz w:val="26"/>
          <w:szCs w:val="26"/>
        </w:rPr>
        <w:t>*****************************</w:t>
      </w:r>
      <w:r w:rsidRPr="003F68DD">
        <w:rPr>
          <w:color w:val="FF0000"/>
          <w:sz w:val="26"/>
          <w:szCs w:val="26"/>
        </w:rPr>
        <w:t xml:space="preserve"> Change </w:t>
      </w:r>
      <w:r>
        <w:rPr>
          <w:rFonts w:hint="eastAsia"/>
          <w:color w:val="FF0000"/>
          <w:sz w:val="26"/>
          <w:szCs w:val="26"/>
          <w:lang w:eastAsia="zh-CN"/>
        </w:rPr>
        <w:t>E</w:t>
      </w:r>
      <w:r>
        <w:rPr>
          <w:color w:val="FF0000"/>
          <w:sz w:val="26"/>
          <w:szCs w:val="26"/>
        </w:rPr>
        <w:t>nds ***************************</w:t>
      </w:r>
    </w:p>
    <w:p w14:paraId="00E6B60D" w14:textId="77777777" w:rsidR="00457A4F" w:rsidRDefault="00457A4F">
      <w:pPr>
        <w:rPr>
          <w:noProof/>
        </w:rPr>
      </w:pPr>
    </w:p>
    <w:sectPr w:rsidR="00457A4F" w:rsidSect="00D302A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06EE" w14:textId="77777777" w:rsidR="00CD3ECD" w:rsidRDefault="00CD3ECD">
      <w:r>
        <w:separator/>
      </w:r>
    </w:p>
  </w:endnote>
  <w:endnote w:type="continuationSeparator" w:id="0">
    <w:p w14:paraId="30F7C360" w14:textId="77777777" w:rsidR="00CD3ECD" w:rsidRDefault="00CD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D8A8" w14:textId="77777777" w:rsidR="00CD3ECD" w:rsidRDefault="00CD3ECD">
      <w:r>
        <w:separator/>
      </w:r>
    </w:p>
  </w:footnote>
  <w:footnote w:type="continuationSeparator" w:id="0">
    <w:p w14:paraId="041CAE9A" w14:textId="77777777" w:rsidR="00CD3ECD" w:rsidRDefault="00CD3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6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4E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5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5041"/>
    <w:multiLevelType w:val="hybridMultilevel"/>
    <w:tmpl w:val="B64283A8"/>
    <w:lvl w:ilvl="0" w:tplc="02C6A2B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8"/>
    <w:rsid w:val="00015277"/>
    <w:rsid w:val="00022E4A"/>
    <w:rsid w:val="000267F0"/>
    <w:rsid w:val="00065999"/>
    <w:rsid w:val="00090549"/>
    <w:rsid w:val="000A0CBD"/>
    <w:rsid w:val="000A6394"/>
    <w:rsid w:val="000B7FED"/>
    <w:rsid w:val="000C038A"/>
    <w:rsid w:val="000C6598"/>
    <w:rsid w:val="000D44B3"/>
    <w:rsid w:val="000E06C8"/>
    <w:rsid w:val="000F2520"/>
    <w:rsid w:val="0011156A"/>
    <w:rsid w:val="00116902"/>
    <w:rsid w:val="001170A9"/>
    <w:rsid w:val="00123EE1"/>
    <w:rsid w:val="001378EA"/>
    <w:rsid w:val="00145D43"/>
    <w:rsid w:val="00147A3E"/>
    <w:rsid w:val="00184632"/>
    <w:rsid w:val="00192C46"/>
    <w:rsid w:val="001A08B3"/>
    <w:rsid w:val="001A7B60"/>
    <w:rsid w:val="001B52F0"/>
    <w:rsid w:val="001B7A65"/>
    <w:rsid w:val="001E41F3"/>
    <w:rsid w:val="0026004D"/>
    <w:rsid w:val="002640DD"/>
    <w:rsid w:val="00271F4E"/>
    <w:rsid w:val="00275D12"/>
    <w:rsid w:val="00284FEB"/>
    <w:rsid w:val="002860C4"/>
    <w:rsid w:val="00293BFB"/>
    <w:rsid w:val="002B5741"/>
    <w:rsid w:val="002E472E"/>
    <w:rsid w:val="00305409"/>
    <w:rsid w:val="003609EF"/>
    <w:rsid w:val="0036231A"/>
    <w:rsid w:val="00374DD4"/>
    <w:rsid w:val="003E1A36"/>
    <w:rsid w:val="00410371"/>
    <w:rsid w:val="004242F1"/>
    <w:rsid w:val="00457A4F"/>
    <w:rsid w:val="004B75B7"/>
    <w:rsid w:val="004C7285"/>
    <w:rsid w:val="004D35A8"/>
    <w:rsid w:val="005141D9"/>
    <w:rsid w:val="0051580D"/>
    <w:rsid w:val="00527772"/>
    <w:rsid w:val="0053431C"/>
    <w:rsid w:val="00547111"/>
    <w:rsid w:val="00547656"/>
    <w:rsid w:val="00562354"/>
    <w:rsid w:val="00592D74"/>
    <w:rsid w:val="005E2C44"/>
    <w:rsid w:val="00614A55"/>
    <w:rsid w:val="00621188"/>
    <w:rsid w:val="006257ED"/>
    <w:rsid w:val="00653DE4"/>
    <w:rsid w:val="00665C47"/>
    <w:rsid w:val="00685499"/>
    <w:rsid w:val="00695808"/>
    <w:rsid w:val="006B46FB"/>
    <w:rsid w:val="006E21FB"/>
    <w:rsid w:val="007745CB"/>
    <w:rsid w:val="00792342"/>
    <w:rsid w:val="007977A8"/>
    <w:rsid w:val="007A25B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99F"/>
    <w:rsid w:val="00937513"/>
    <w:rsid w:val="00941E30"/>
    <w:rsid w:val="00950CB8"/>
    <w:rsid w:val="009777D9"/>
    <w:rsid w:val="00991B88"/>
    <w:rsid w:val="009A5753"/>
    <w:rsid w:val="009A579D"/>
    <w:rsid w:val="009E3297"/>
    <w:rsid w:val="009F6FA6"/>
    <w:rsid w:val="009F734F"/>
    <w:rsid w:val="00A246B6"/>
    <w:rsid w:val="00A47E70"/>
    <w:rsid w:val="00A50CF0"/>
    <w:rsid w:val="00A60ED7"/>
    <w:rsid w:val="00A7671C"/>
    <w:rsid w:val="00AA2CBC"/>
    <w:rsid w:val="00AB49EE"/>
    <w:rsid w:val="00AB5F10"/>
    <w:rsid w:val="00AC37B4"/>
    <w:rsid w:val="00AC5820"/>
    <w:rsid w:val="00AD1CD8"/>
    <w:rsid w:val="00AD4980"/>
    <w:rsid w:val="00B258BB"/>
    <w:rsid w:val="00B346AE"/>
    <w:rsid w:val="00B56FC9"/>
    <w:rsid w:val="00B67B97"/>
    <w:rsid w:val="00B7273A"/>
    <w:rsid w:val="00B968C8"/>
    <w:rsid w:val="00BA3EC5"/>
    <w:rsid w:val="00BA51D9"/>
    <w:rsid w:val="00BB5DFC"/>
    <w:rsid w:val="00BD279D"/>
    <w:rsid w:val="00BD47BE"/>
    <w:rsid w:val="00BD6BB8"/>
    <w:rsid w:val="00C02E2C"/>
    <w:rsid w:val="00C21E62"/>
    <w:rsid w:val="00C305C5"/>
    <w:rsid w:val="00C57255"/>
    <w:rsid w:val="00C60CC2"/>
    <w:rsid w:val="00C66BA2"/>
    <w:rsid w:val="00C870F6"/>
    <w:rsid w:val="00C95985"/>
    <w:rsid w:val="00CC5026"/>
    <w:rsid w:val="00CC68D0"/>
    <w:rsid w:val="00CD3ECD"/>
    <w:rsid w:val="00CF2078"/>
    <w:rsid w:val="00D03F9A"/>
    <w:rsid w:val="00D06D51"/>
    <w:rsid w:val="00D133C5"/>
    <w:rsid w:val="00D24991"/>
    <w:rsid w:val="00D3725D"/>
    <w:rsid w:val="00D50255"/>
    <w:rsid w:val="00D66520"/>
    <w:rsid w:val="00D764F4"/>
    <w:rsid w:val="00D76FD2"/>
    <w:rsid w:val="00D84AE9"/>
    <w:rsid w:val="00DC127C"/>
    <w:rsid w:val="00DC5E14"/>
    <w:rsid w:val="00DE34CF"/>
    <w:rsid w:val="00DE5027"/>
    <w:rsid w:val="00E13F3D"/>
    <w:rsid w:val="00E34898"/>
    <w:rsid w:val="00E65551"/>
    <w:rsid w:val="00EA3A53"/>
    <w:rsid w:val="00EB09B7"/>
    <w:rsid w:val="00EE3197"/>
    <w:rsid w:val="00EE7D7C"/>
    <w:rsid w:val="00EF0840"/>
    <w:rsid w:val="00EF4170"/>
    <w:rsid w:val="00F25D98"/>
    <w:rsid w:val="00F300FB"/>
    <w:rsid w:val="00F728E9"/>
    <w:rsid w:val="00FA36D7"/>
    <w:rsid w:val="00FB0B82"/>
    <w:rsid w:val="00FB6386"/>
    <w:rsid w:val="00FF2A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F2520"/>
    <w:rPr>
      <w:rFonts w:ascii="Arial" w:hAnsi="Arial"/>
      <w:b/>
      <w:noProof/>
      <w:sz w:val="18"/>
      <w:lang w:val="en-GB" w:eastAsia="en-US"/>
    </w:rPr>
  </w:style>
  <w:style w:type="table" w:styleId="TableGrid">
    <w:name w:val="Table Grid"/>
    <w:basedOn w:val="TableNormal"/>
    <w:rsid w:val="000F2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2520"/>
    <w:rPr>
      <w:rFonts w:ascii="Times New Roman" w:hAnsi="Times New Roman"/>
      <w:lang w:val="en-GB" w:eastAsia="en-US"/>
    </w:rPr>
  </w:style>
  <w:style w:type="character" w:customStyle="1" w:styleId="THChar">
    <w:name w:val="TH Char"/>
    <w:link w:val="TH"/>
    <w:qFormat/>
    <w:rsid w:val="000F2520"/>
    <w:rPr>
      <w:rFonts w:ascii="Arial" w:hAnsi="Arial"/>
      <w:b/>
      <w:lang w:val="en-GB" w:eastAsia="en-US"/>
    </w:rPr>
  </w:style>
  <w:style w:type="character" w:customStyle="1" w:styleId="TFChar">
    <w:name w:val="TF Char"/>
    <w:link w:val="TF"/>
    <w:qFormat/>
    <w:rsid w:val="000F2520"/>
    <w:rPr>
      <w:rFonts w:ascii="Arial" w:hAnsi="Arial"/>
      <w:b/>
      <w:lang w:val="en-GB" w:eastAsia="en-US"/>
    </w:rPr>
  </w:style>
  <w:style w:type="character" w:customStyle="1" w:styleId="TFChar1">
    <w:name w:val="TF Char1"/>
    <w:locked/>
    <w:rsid w:val="00015277"/>
    <w:rPr>
      <w:rFonts w:ascii="Arial" w:eastAsiaTheme="minorEastAsia" w:hAnsi="Arial" w:cstheme="minorBidi"/>
      <w:b/>
      <w:sz w:val="22"/>
      <w:szCs w:val="22"/>
      <w:lang w:val="en-US" w:eastAsia="zh-CN"/>
    </w:rPr>
  </w:style>
  <w:style w:type="character" w:customStyle="1" w:styleId="TALChar">
    <w:name w:val="TAL Char"/>
    <w:link w:val="TAL"/>
    <w:qFormat/>
    <w:locked/>
    <w:rsid w:val="00B346AE"/>
    <w:rPr>
      <w:rFonts w:ascii="Arial" w:hAnsi="Arial"/>
      <w:sz w:val="18"/>
      <w:lang w:val="en-GB" w:eastAsia="en-US"/>
    </w:rPr>
  </w:style>
  <w:style w:type="character" w:customStyle="1" w:styleId="TACChar">
    <w:name w:val="TAC Char"/>
    <w:link w:val="TAC"/>
    <w:qFormat/>
    <w:locked/>
    <w:rsid w:val="00B346AE"/>
    <w:rPr>
      <w:rFonts w:ascii="Arial" w:hAnsi="Arial"/>
      <w:sz w:val="18"/>
      <w:lang w:val="en-GB" w:eastAsia="en-US"/>
    </w:rPr>
  </w:style>
  <w:style w:type="paragraph" w:customStyle="1" w:styleId="TALLeft1cm">
    <w:name w:val="TAL + Left:  1 cm"/>
    <w:basedOn w:val="TAL"/>
    <w:qFormat/>
    <w:rsid w:val="00B346AE"/>
    <w:pPr>
      <w:spacing w:line="256" w:lineRule="auto"/>
      <w:ind w:left="567"/>
    </w:pPr>
    <w:rPr>
      <w:rFonts w:eastAsiaTheme="minorEastAsia" w:cstheme="minorBidi"/>
      <w:szCs w:val="22"/>
      <w:lang w:val="x-none" w:eastAsia="en-GB"/>
    </w:rPr>
  </w:style>
  <w:style w:type="character" w:customStyle="1" w:styleId="TAHChar">
    <w:name w:val="TAH Char"/>
    <w:link w:val="TAH"/>
    <w:qFormat/>
    <w:locked/>
    <w:rsid w:val="00B346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69780">
      <w:bodyDiv w:val="1"/>
      <w:marLeft w:val="0"/>
      <w:marRight w:val="0"/>
      <w:marTop w:val="0"/>
      <w:marBottom w:val="0"/>
      <w:divBdr>
        <w:top w:val="none" w:sz="0" w:space="0" w:color="auto"/>
        <w:left w:val="none" w:sz="0" w:space="0" w:color="auto"/>
        <w:bottom w:val="none" w:sz="0" w:space="0" w:color="auto"/>
        <w:right w:val="none" w:sz="0" w:space="0" w:color="auto"/>
      </w:divBdr>
    </w:div>
    <w:div w:id="1262487790">
      <w:bodyDiv w:val="1"/>
      <w:marLeft w:val="0"/>
      <w:marRight w:val="0"/>
      <w:marTop w:val="0"/>
      <w:marBottom w:val="0"/>
      <w:divBdr>
        <w:top w:val="none" w:sz="0" w:space="0" w:color="auto"/>
        <w:left w:val="none" w:sz="0" w:space="0" w:color="auto"/>
        <w:bottom w:val="none" w:sz="0" w:space="0" w:color="auto"/>
        <w:right w:val="none" w:sz="0" w:space="0" w:color="auto"/>
      </w:divBdr>
    </w:div>
    <w:div w:id="137056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8</Pages>
  <Words>2598</Words>
  <Characters>14846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70</cp:revision>
  <cp:lastPrinted>1899-12-31T23:00:00Z</cp:lastPrinted>
  <dcterms:created xsi:type="dcterms:W3CDTF">2020-02-03T08:32:00Z</dcterms:created>
  <dcterms:modified xsi:type="dcterms:W3CDTF">2022-11-04T02:13:00Z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 2022</vt:lpwstr>
  </property>
  <property fmtid="{D5CDD505-2E9C-101B-9397-08002B2CF9AE}" pid="8" name="Tdoc#">
    <vt:lpwstr>R3-226410</vt:lpwstr>
  </property>
  <property fmtid="{D5CDD505-2E9C-101B-9397-08002B2CF9AE}" pid="9" name="Spec#">
    <vt:lpwstr>36.423</vt:lpwstr>
  </property>
  <property fmtid="{D5CDD505-2E9C-101B-9397-08002B2CF9AE}" pid="10" name="Cr#">
    <vt:lpwstr>1724</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Lenovo</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on SCG reconfiguration when MN initiated conditional reconfiguration is prepared</vt:lpwstr>
  </property>
  <property fmtid="{D5CDD505-2E9C-101B-9397-08002B2CF9AE}" pid="20" name="MtgTitle">
    <vt:lpwstr> </vt:lpwstr>
  </property>
</Properties>
</file>